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55FA" w14:textId="77777777" w:rsidR="00696E15" w:rsidRDefault="00F732D0" w:rsidP="00F73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</w:t>
      </w:r>
      <w:r w:rsidRPr="006C5A2B">
        <w:rPr>
          <w:b/>
        </w:rPr>
        <w:t>B</w:t>
      </w:r>
      <w:r w:rsidR="00C92A3E">
        <w:rPr>
          <w:b/>
        </w:rPr>
        <w:t xml:space="preserve">                         </w:t>
      </w:r>
      <w:r w:rsidR="00A341D2">
        <w:rPr>
          <w:rFonts w:ascii="Times New Roman" w:hAnsi="Times New Roman"/>
          <w:b/>
          <w:sz w:val="24"/>
          <w:szCs w:val="24"/>
        </w:rPr>
        <w:t>Balatonföldvár</w:t>
      </w:r>
      <w:r w:rsidR="00696E15">
        <w:rPr>
          <w:rFonts w:ascii="Times New Roman" w:hAnsi="Times New Roman"/>
          <w:b/>
          <w:sz w:val="24"/>
          <w:szCs w:val="24"/>
        </w:rPr>
        <w:t xml:space="preserve"> Város Önkormányzata</w:t>
      </w:r>
    </w:p>
    <w:p w14:paraId="1C9A4452" w14:textId="77777777" w:rsidR="00F732D0" w:rsidRPr="00C92A3E" w:rsidRDefault="00C92A3E" w:rsidP="00F73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A3E">
        <w:rPr>
          <w:rFonts w:ascii="Times New Roman" w:hAnsi="Times New Roman"/>
          <w:sz w:val="24"/>
          <w:szCs w:val="24"/>
        </w:rPr>
        <w:t>8623 Balatonfö</w:t>
      </w:r>
      <w:r w:rsidR="00F732D0" w:rsidRPr="00C92A3E">
        <w:rPr>
          <w:rFonts w:ascii="Times New Roman" w:hAnsi="Times New Roman"/>
          <w:b/>
          <w:sz w:val="24"/>
          <w:szCs w:val="24"/>
        </w:rPr>
        <w:t>8623 Balatonföldvár, Petőfi u. 1.</w:t>
      </w:r>
    </w:p>
    <w:p w14:paraId="653BB1DD" w14:textId="77777777" w:rsidR="003B0064" w:rsidRPr="00C92A3E" w:rsidRDefault="00000000" w:rsidP="00C92A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object w:dxaOrig="1440" w:dyaOrig="1440" w14:anchorId="0AC86B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3pt;margin-top:-32.7pt;width:80.25pt;height:88.5pt;z-index:251657728" o:allowincell="f">
            <v:imagedata r:id="rId6" o:title=""/>
          </v:shape>
          <o:OLEObject Type="Embed" ProgID="PBrush" ShapeID="_x0000_s1026" DrawAspect="Content" ObjectID="_1738140071" r:id="rId7"/>
        </w:object>
      </w:r>
      <w:r w:rsidR="00C92A3E" w:rsidRPr="00C92A3E">
        <w:rPr>
          <w:rFonts w:ascii="Times New Roman" w:hAnsi="Times New Roman"/>
          <w:b/>
          <w:sz w:val="24"/>
          <w:szCs w:val="24"/>
        </w:rPr>
        <w:tab/>
      </w:r>
      <w:r w:rsidR="00C92A3E" w:rsidRPr="00C92A3E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92A3E" w:rsidRPr="00C92A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92A3E" w:rsidRPr="00C92A3E">
        <w:rPr>
          <w:rFonts w:ascii="Times New Roman" w:hAnsi="Times New Roman"/>
          <w:sz w:val="24"/>
          <w:szCs w:val="24"/>
        </w:rPr>
        <w:t>Tel.: 84/540-330, fax: 540-332</w:t>
      </w:r>
    </w:p>
    <w:p w14:paraId="3E234E57" w14:textId="77777777" w:rsidR="003B0064" w:rsidRDefault="003B0064" w:rsidP="006C5A2B">
      <w:pPr>
        <w:spacing w:after="0" w:line="240" w:lineRule="auto"/>
        <w:rPr>
          <w:b/>
        </w:rPr>
      </w:pPr>
    </w:p>
    <w:p w14:paraId="6B813E63" w14:textId="77777777" w:rsidR="003B0064" w:rsidRDefault="003B0064" w:rsidP="006C5A2B">
      <w:pPr>
        <w:spacing w:after="0" w:line="240" w:lineRule="auto"/>
        <w:rPr>
          <w:b/>
        </w:rPr>
      </w:pPr>
    </w:p>
    <w:p w14:paraId="5843538D" w14:textId="77777777" w:rsidR="00537EEF" w:rsidRDefault="00537EEF" w:rsidP="00537EEF">
      <w:pPr>
        <w:pStyle w:val="Nincstrkz"/>
      </w:pPr>
    </w:p>
    <w:p w14:paraId="29E91E2B" w14:textId="77777777" w:rsidR="00E73271" w:rsidRDefault="00E73271" w:rsidP="00537EEF">
      <w:pPr>
        <w:pStyle w:val="Nincstrkz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EEF">
        <w:rPr>
          <w:rFonts w:ascii="Times New Roman" w:hAnsi="Times New Roman"/>
          <w:b/>
          <w:bCs/>
          <w:sz w:val="24"/>
          <w:szCs w:val="24"/>
        </w:rPr>
        <w:t>ELŐTERJESZTÉS</w:t>
      </w:r>
    </w:p>
    <w:p w14:paraId="6F371835" w14:textId="77777777" w:rsidR="00537EEF" w:rsidRPr="000E2B55" w:rsidRDefault="00537EEF" w:rsidP="000E2B55">
      <w:pPr>
        <w:pStyle w:val="Listaszerbekezds"/>
        <w:spacing w:after="0" w:line="240" w:lineRule="auto"/>
        <w:ind w:left="0" w:right="424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B55">
        <w:rPr>
          <w:rFonts w:ascii="Times New Roman" w:hAnsi="Times New Roman"/>
          <w:b/>
          <w:bCs/>
          <w:sz w:val="24"/>
          <w:szCs w:val="24"/>
        </w:rPr>
        <w:t>Balatonfö</w:t>
      </w:r>
      <w:r w:rsidR="000E2B55" w:rsidRPr="000E2B55">
        <w:rPr>
          <w:rFonts w:ascii="Times New Roman" w:hAnsi="Times New Roman"/>
          <w:b/>
          <w:bCs/>
          <w:sz w:val="24"/>
          <w:szCs w:val="24"/>
        </w:rPr>
        <w:t>ldvár Város Képviselő-testületének</w:t>
      </w:r>
    </w:p>
    <w:p w14:paraId="2FA89920" w14:textId="523149A9" w:rsidR="000E2B55" w:rsidRPr="000E2B55" w:rsidRDefault="000E2B55" w:rsidP="000E2B55">
      <w:pPr>
        <w:pStyle w:val="Listaszerbekezds"/>
        <w:spacing w:after="0" w:line="240" w:lineRule="auto"/>
        <w:ind w:left="0" w:right="424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B55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430B0A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 február 2</w:t>
      </w:r>
      <w:r w:rsidR="00430B0A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napján tartandó </w:t>
      </w:r>
      <w:r w:rsidRPr="000E2B55">
        <w:rPr>
          <w:rFonts w:ascii="Times New Roman" w:hAnsi="Times New Roman"/>
          <w:b/>
          <w:bCs/>
          <w:sz w:val="24"/>
          <w:szCs w:val="24"/>
        </w:rPr>
        <w:t>nyilvános ülésére</w:t>
      </w:r>
    </w:p>
    <w:p w14:paraId="72071B71" w14:textId="77777777" w:rsidR="00CA176C" w:rsidRDefault="00CA176C" w:rsidP="00E73271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4F951092" w14:textId="77777777" w:rsidR="00E73271" w:rsidRDefault="00E73271" w:rsidP="00E73271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4A9A3FB" w14:textId="638E120F" w:rsidR="00E73271" w:rsidRPr="00E73271" w:rsidRDefault="00FA15D4" w:rsidP="00E732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righ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E73271" w:rsidRPr="00E73271">
        <w:rPr>
          <w:rFonts w:ascii="Times New Roman" w:hAnsi="Times New Roman"/>
          <w:b/>
          <w:sz w:val="24"/>
          <w:szCs w:val="24"/>
        </w:rPr>
        <w:t>árgy:</w:t>
      </w:r>
      <w:r w:rsidR="00E73271" w:rsidRPr="00E73271">
        <w:rPr>
          <w:rFonts w:ascii="Times New Roman" w:hAnsi="Times New Roman"/>
          <w:sz w:val="24"/>
          <w:szCs w:val="24"/>
        </w:rPr>
        <w:t xml:space="preserve"> </w:t>
      </w:r>
      <w:r w:rsidR="000570B1">
        <w:rPr>
          <w:rFonts w:ascii="Times New Roman" w:hAnsi="Times New Roman"/>
          <w:bCs/>
          <w:sz w:val="24"/>
          <w:szCs w:val="24"/>
        </w:rPr>
        <w:t>Az önkormányzat 20</w:t>
      </w:r>
      <w:r w:rsidR="000E2B55">
        <w:rPr>
          <w:rFonts w:ascii="Times New Roman" w:hAnsi="Times New Roman"/>
          <w:bCs/>
          <w:sz w:val="24"/>
          <w:szCs w:val="24"/>
        </w:rPr>
        <w:t>2</w:t>
      </w:r>
      <w:r w:rsidR="00387AE9">
        <w:rPr>
          <w:rFonts w:ascii="Times New Roman" w:hAnsi="Times New Roman"/>
          <w:bCs/>
          <w:sz w:val="24"/>
          <w:szCs w:val="24"/>
        </w:rPr>
        <w:t>3</w:t>
      </w:r>
      <w:r w:rsidR="00E73271" w:rsidRPr="00E73271">
        <w:rPr>
          <w:rFonts w:ascii="Times New Roman" w:hAnsi="Times New Roman"/>
          <w:bCs/>
          <w:sz w:val="24"/>
          <w:szCs w:val="24"/>
        </w:rPr>
        <w:t>. évi költségvetés</w:t>
      </w:r>
      <w:r w:rsidR="002660F0">
        <w:rPr>
          <w:rFonts w:ascii="Times New Roman" w:hAnsi="Times New Roman"/>
          <w:bCs/>
          <w:sz w:val="24"/>
          <w:szCs w:val="24"/>
        </w:rPr>
        <w:t xml:space="preserve">ének </w:t>
      </w:r>
      <w:r w:rsidR="00136B04">
        <w:rPr>
          <w:rFonts w:ascii="Times New Roman" w:hAnsi="Times New Roman"/>
          <w:bCs/>
          <w:sz w:val="24"/>
          <w:szCs w:val="24"/>
        </w:rPr>
        <w:t>jóváhagyása.</w:t>
      </w:r>
    </w:p>
    <w:p w14:paraId="257611B3" w14:textId="77777777" w:rsidR="000027EA" w:rsidRDefault="000027EA" w:rsidP="00FA15D4">
      <w:pPr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14:paraId="1B7E45E9" w14:textId="24928E9E" w:rsidR="00FA15D4" w:rsidRPr="00EA1E84" w:rsidRDefault="00FA15D4" w:rsidP="00FA15D4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EA1E84">
        <w:rPr>
          <w:rFonts w:ascii="Times New Roman" w:hAnsi="Times New Roman"/>
          <w:bCs/>
          <w:sz w:val="24"/>
          <w:szCs w:val="24"/>
        </w:rPr>
        <w:t>Az államháztartásról szóló 2011. évi CXCV. törvény 24.§ (3) bekezdése értelmében</w:t>
      </w:r>
      <w:r w:rsidRPr="00EA1E84">
        <w:rPr>
          <w:rFonts w:ascii="Times New Roman" w:hAnsi="Times New Roman"/>
          <w:sz w:val="24"/>
          <w:szCs w:val="24"/>
        </w:rPr>
        <w:t xml:space="preserve"> a jegyző által előkészített költségvetési rendelet-tervezetet a polgármester február 15-éig nyújtja be a </w:t>
      </w:r>
      <w:r w:rsidR="00430B0A" w:rsidRPr="00EA1E84">
        <w:rPr>
          <w:rFonts w:ascii="Times New Roman" w:hAnsi="Times New Roman"/>
          <w:sz w:val="24"/>
          <w:szCs w:val="24"/>
        </w:rPr>
        <w:t>k</w:t>
      </w:r>
      <w:r w:rsidRPr="00EA1E84">
        <w:rPr>
          <w:rFonts w:ascii="Times New Roman" w:hAnsi="Times New Roman"/>
          <w:sz w:val="24"/>
          <w:szCs w:val="24"/>
        </w:rPr>
        <w:t>épviselő-testületnek.</w:t>
      </w:r>
    </w:p>
    <w:p w14:paraId="564CADEC" w14:textId="55D6E339" w:rsidR="00FA15D4" w:rsidRPr="00EA1E84" w:rsidRDefault="00FA15D4" w:rsidP="00FA15D4">
      <w:p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EA1E84">
        <w:rPr>
          <w:rFonts w:ascii="Times New Roman" w:hAnsi="Times New Roman"/>
          <w:sz w:val="24"/>
          <w:szCs w:val="24"/>
        </w:rPr>
        <w:t xml:space="preserve">A költségvetés előterjesztésekor a </w:t>
      </w:r>
      <w:r w:rsidR="00430B0A" w:rsidRPr="00EA1E84">
        <w:rPr>
          <w:rFonts w:ascii="Times New Roman" w:hAnsi="Times New Roman"/>
          <w:sz w:val="24"/>
          <w:szCs w:val="24"/>
        </w:rPr>
        <w:t>k</w:t>
      </w:r>
      <w:r w:rsidRPr="00EA1E84">
        <w:rPr>
          <w:rFonts w:ascii="Times New Roman" w:hAnsi="Times New Roman"/>
          <w:sz w:val="24"/>
          <w:szCs w:val="24"/>
        </w:rPr>
        <w:t>épviselő-testület részére tájékoztatásul a következő mérlegeket és kimutatásokat kell - szöveges indokolással együtt - bemutatni:</w:t>
      </w:r>
    </w:p>
    <w:p w14:paraId="56B90C00" w14:textId="77777777" w:rsidR="00FA15D4" w:rsidRPr="00EA1E84" w:rsidRDefault="00FA15D4" w:rsidP="00FA15D4">
      <w:pPr>
        <w:shd w:val="clear" w:color="auto" w:fill="FFFFFF"/>
        <w:spacing w:after="0" w:line="240" w:lineRule="auto"/>
        <w:ind w:left="240" w:right="-284"/>
        <w:jc w:val="both"/>
        <w:rPr>
          <w:rFonts w:ascii="Times New Roman" w:hAnsi="Times New Roman"/>
          <w:sz w:val="24"/>
          <w:szCs w:val="24"/>
        </w:rPr>
      </w:pPr>
      <w:r w:rsidRPr="00EA1E84">
        <w:rPr>
          <w:rFonts w:ascii="Times New Roman" w:hAnsi="Times New Roman"/>
          <w:i/>
          <w:iCs/>
          <w:sz w:val="24"/>
          <w:szCs w:val="24"/>
        </w:rPr>
        <w:t>a) </w:t>
      </w:r>
      <w:r w:rsidRPr="00EA1E84">
        <w:rPr>
          <w:rFonts w:ascii="Times New Roman" w:hAnsi="Times New Roman"/>
          <w:sz w:val="24"/>
          <w:szCs w:val="24"/>
        </w:rPr>
        <w:t>a helyi önkormányzat költségvetési mérlegét közgazdasági tagolásban, előirányzat felhasználási tervét,</w:t>
      </w:r>
    </w:p>
    <w:p w14:paraId="140E50F7" w14:textId="77777777" w:rsidR="00FA15D4" w:rsidRPr="00EA1E84" w:rsidRDefault="00FA15D4" w:rsidP="00FA15D4">
      <w:pPr>
        <w:shd w:val="clear" w:color="auto" w:fill="FFFFFF"/>
        <w:spacing w:after="0" w:line="240" w:lineRule="auto"/>
        <w:ind w:right="-284" w:firstLine="240"/>
        <w:jc w:val="both"/>
        <w:rPr>
          <w:rFonts w:ascii="Times New Roman" w:hAnsi="Times New Roman"/>
          <w:sz w:val="24"/>
          <w:szCs w:val="24"/>
        </w:rPr>
      </w:pPr>
      <w:r w:rsidRPr="00EA1E84">
        <w:rPr>
          <w:rFonts w:ascii="Times New Roman" w:hAnsi="Times New Roman"/>
          <w:i/>
          <w:iCs/>
          <w:sz w:val="24"/>
          <w:szCs w:val="24"/>
        </w:rPr>
        <w:t>b)</w:t>
      </w:r>
      <w:r w:rsidRPr="00EA1E84">
        <w:rPr>
          <w:rFonts w:ascii="Times New Roman" w:hAnsi="Times New Roman"/>
          <w:sz w:val="24"/>
          <w:szCs w:val="24"/>
        </w:rPr>
        <w:t xml:space="preserve"> a többéves kihatással járó döntések számszerűsítését évenkénti bontásban és összesítve,</w:t>
      </w:r>
    </w:p>
    <w:p w14:paraId="0444DBF7" w14:textId="77777777" w:rsidR="00FA15D4" w:rsidRPr="00EA1E84" w:rsidRDefault="00FA15D4" w:rsidP="00FA15D4">
      <w:pPr>
        <w:shd w:val="clear" w:color="auto" w:fill="FFFFFF"/>
        <w:spacing w:after="0" w:line="240" w:lineRule="auto"/>
        <w:ind w:left="240" w:right="-284"/>
        <w:jc w:val="both"/>
        <w:rPr>
          <w:rFonts w:ascii="Times New Roman" w:hAnsi="Times New Roman"/>
          <w:sz w:val="24"/>
          <w:szCs w:val="24"/>
        </w:rPr>
      </w:pPr>
      <w:r w:rsidRPr="00EA1E84">
        <w:rPr>
          <w:rFonts w:ascii="Times New Roman" w:hAnsi="Times New Roman"/>
          <w:i/>
          <w:iCs/>
          <w:sz w:val="24"/>
          <w:szCs w:val="24"/>
        </w:rPr>
        <w:t>c)</w:t>
      </w:r>
      <w:r w:rsidRPr="00EA1E84">
        <w:rPr>
          <w:rFonts w:ascii="Times New Roman" w:hAnsi="Times New Roman"/>
          <w:sz w:val="24"/>
          <w:szCs w:val="24"/>
        </w:rPr>
        <w:t xml:space="preserve"> a közvetett támogatásokat - így különösen adóelengedéseket, adókedvezményeket - tartalmazó kimutatást, és</w:t>
      </w:r>
    </w:p>
    <w:p w14:paraId="60B74A1A" w14:textId="77777777" w:rsidR="00FA15D4" w:rsidRPr="00EA1E84" w:rsidRDefault="00FA15D4" w:rsidP="00FA15D4">
      <w:pPr>
        <w:shd w:val="clear" w:color="auto" w:fill="FFFFFF"/>
        <w:spacing w:after="0" w:line="240" w:lineRule="auto"/>
        <w:ind w:left="240" w:right="-284"/>
        <w:jc w:val="both"/>
        <w:rPr>
          <w:rFonts w:ascii="Times New Roman" w:hAnsi="Times New Roman"/>
          <w:sz w:val="24"/>
          <w:szCs w:val="24"/>
        </w:rPr>
      </w:pPr>
      <w:r w:rsidRPr="00EA1E84">
        <w:rPr>
          <w:rFonts w:ascii="Times New Roman" w:hAnsi="Times New Roman"/>
          <w:i/>
          <w:iCs/>
          <w:sz w:val="24"/>
          <w:szCs w:val="24"/>
        </w:rPr>
        <w:t>d)</w:t>
      </w:r>
      <w:r w:rsidRPr="00EA1E84">
        <w:rPr>
          <w:rFonts w:ascii="Times New Roman" w:hAnsi="Times New Roman"/>
          <w:sz w:val="24"/>
          <w:szCs w:val="24"/>
        </w:rPr>
        <w:t xml:space="preserve"> a 29/A. § szerinti tervszámoknak megfelelően a költségvetési évet követő három év tervezett bevételi előirányzatainak és kiadási előirányzatainak keretszámait főbb csoportokban, és a 29/A. § szerinti tervszámoktól történő esetleges eltérés indokait.</w:t>
      </w:r>
    </w:p>
    <w:p w14:paraId="72A2AA33" w14:textId="77777777" w:rsidR="00FA15D4" w:rsidRPr="00EA1E84" w:rsidRDefault="00FA15D4" w:rsidP="00FA15D4">
      <w:pPr>
        <w:pStyle w:val="NormlWeb"/>
        <w:shd w:val="clear" w:color="auto" w:fill="FFFFFF"/>
        <w:spacing w:before="0" w:beforeAutospacing="0" w:after="0" w:afterAutospacing="0"/>
        <w:ind w:right="-284"/>
        <w:jc w:val="both"/>
      </w:pPr>
    </w:p>
    <w:p w14:paraId="65684FCD" w14:textId="77777777" w:rsidR="00FA15D4" w:rsidRPr="00EA1E84" w:rsidRDefault="00FA15D4" w:rsidP="00FA15D4">
      <w:pPr>
        <w:pStyle w:val="NormlWeb"/>
        <w:shd w:val="clear" w:color="auto" w:fill="FFFFFF"/>
        <w:spacing w:before="0" w:beforeAutospacing="0" w:after="0" w:afterAutospacing="0"/>
        <w:ind w:right="-284"/>
        <w:jc w:val="both"/>
      </w:pPr>
      <w:r w:rsidRPr="00EA1E84">
        <w:t>Az Áht. 29/A.§-ban foglaltak szerint, a helyi önkormányzat, a nemzetiségi önkormányzat és a társulás évente, legkésőbb a költségvetési rendelet, határozat elfogadásáig határozatban állapítja meg</w:t>
      </w:r>
    </w:p>
    <w:p w14:paraId="6DCA4D40" w14:textId="77777777" w:rsidR="00FA15D4" w:rsidRPr="00EA1E84" w:rsidRDefault="00FA15D4" w:rsidP="00FA15D4">
      <w:pPr>
        <w:shd w:val="clear" w:color="auto" w:fill="FFFFFF"/>
        <w:spacing w:after="0" w:line="240" w:lineRule="auto"/>
        <w:ind w:left="238" w:right="-284"/>
        <w:jc w:val="both"/>
        <w:rPr>
          <w:rFonts w:ascii="Times New Roman" w:hAnsi="Times New Roman"/>
          <w:sz w:val="24"/>
          <w:szCs w:val="24"/>
        </w:rPr>
      </w:pPr>
      <w:r w:rsidRPr="00EA1E84">
        <w:rPr>
          <w:rFonts w:ascii="Times New Roman" w:hAnsi="Times New Roman"/>
          <w:i/>
          <w:iCs/>
          <w:sz w:val="24"/>
          <w:szCs w:val="24"/>
        </w:rPr>
        <w:t>a)</w:t>
      </w:r>
      <w:r w:rsidRPr="00EA1E8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Pr="00EA1E8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A1E84">
        <w:rPr>
          <w:rFonts w:ascii="Times New Roman" w:hAnsi="Times New Roman"/>
          <w:sz w:val="24"/>
          <w:szCs w:val="24"/>
        </w:rPr>
        <w:t>Gst</w:t>
      </w:r>
      <w:proofErr w:type="spellEnd"/>
      <w:r w:rsidRPr="00EA1E84">
        <w:rPr>
          <w:rFonts w:ascii="Times New Roman" w:hAnsi="Times New Roman"/>
          <w:sz w:val="24"/>
          <w:szCs w:val="24"/>
        </w:rPr>
        <w:t>. 45. § (1) bekezdés</w:t>
      </w:r>
      <w:r w:rsidRPr="00EA1E8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A1E84">
        <w:rPr>
          <w:rFonts w:ascii="Times New Roman" w:hAnsi="Times New Roman"/>
          <w:i/>
          <w:iCs/>
          <w:sz w:val="24"/>
          <w:szCs w:val="24"/>
        </w:rPr>
        <w:t>a)</w:t>
      </w:r>
      <w:r w:rsidRPr="00EA1E84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Pr="00EA1E84">
        <w:rPr>
          <w:rFonts w:ascii="Times New Roman" w:hAnsi="Times New Roman"/>
          <w:sz w:val="24"/>
          <w:szCs w:val="24"/>
        </w:rPr>
        <w:t>pontjában kapott felhatalmazás alapján kiadott jogszabályban meghatározottak szerinti saját bevételeinek és</w:t>
      </w:r>
    </w:p>
    <w:p w14:paraId="05029208" w14:textId="3D91D2C0" w:rsidR="00FA15D4" w:rsidRDefault="00FA15D4" w:rsidP="00FA15D4">
      <w:pPr>
        <w:shd w:val="clear" w:color="auto" w:fill="FFFFFF"/>
        <w:spacing w:after="0" w:line="240" w:lineRule="auto"/>
        <w:ind w:left="238" w:right="-284"/>
        <w:jc w:val="both"/>
        <w:rPr>
          <w:rFonts w:ascii="Times New Roman" w:hAnsi="Times New Roman"/>
          <w:sz w:val="24"/>
          <w:szCs w:val="24"/>
        </w:rPr>
      </w:pPr>
      <w:r w:rsidRPr="00EA1E84">
        <w:rPr>
          <w:rFonts w:ascii="Times New Roman" w:hAnsi="Times New Roman"/>
          <w:i/>
          <w:iCs/>
          <w:sz w:val="24"/>
          <w:szCs w:val="24"/>
        </w:rPr>
        <w:t>b)</w:t>
      </w:r>
      <w:r w:rsidRPr="00EA1E84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Pr="00EA1E8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A1E84">
        <w:rPr>
          <w:rFonts w:ascii="Times New Roman" w:hAnsi="Times New Roman"/>
          <w:sz w:val="24"/>
          <w:szCs w:val="24"/>
        </w:rPr>
        <w:t>Gst</w:t>
      </w:r>
      <w:proofErr w:type="spellEnd"/>
      <w:r w:rsidRPr="00EA1E84">
        <w:rPr>
          <w:rFonts w:ascii="Times New Roman" w:hAnsi="Times New Roman"/>
          <w:sz w:val="24"/>
          <w:szCs w:val="24"/>
        </w:rPr>
        <w:t xml:space="preserve">. </w:t>
      </w:r>
      <w:r w:rsidR="00941DC1" w:rsidRPr="00EA1E84">
        <w:rPr>
          <w:rFonts w:ascii="Times New Roman" w:hAnsi="Times New Roman"/>
          <w:sz w:val="24"/>
          <w:szCs w:val="24"/>
        </w:rPr>
        <w:t>8</w:t>
      </w:r>
      <w:r w:rsidRPr="00EA1E84">
        <w:rPr>
          <w:rFonts w:ascii="Times New Roman" w:hAnsi="Times New Roman"/>
          <w:sz w:val="24"/>
          <w:szCs w:val="24"/>
        </w:rPr>
        <w:t>. § (</w:t>
      </w:r>
      <w:r w:rsidR="00941DC1" w:rsidRPr="00EA1E84">
        <w:rPr>
          <w:rFonts w:ascii="Times New Roman" w:hAnsi="Times New Roman"/>
          <w:sz w:val="24"/>
          <w:szCs w:val="24"/>
        </w:rPr>
        <w:t>2</w:t>
      </w:r>
      <w:r w:rsidRPr="00EA1E84">
        <w:rPr>
          <w:rFonts w:ascii="Times New Roman" w:hAnsi="Times New Roman"/>
          <w:sz w:val="24"/>
          <w:szCs w:val="24"/>
        </w:rPr>
        <w:t>) bekezdése szerinti adósságot keletkeztető ügyleteiből eredő fizetési kötelezettségeinek a költségvetési évet követő három évre várható összegét.</w:t>
      </w:r>
    </w:p>
    <w:p w14:paraId="1E4ED79C" w14:textId="77777777" w:rsidR="000027EA" w:rsidRPr="00EA1E84" w:rsidRDefault="000027EA" w:rsidP="00FA15D4">
      <w:pPr>
        <w:shd w:val="clear" w:color="auto" w:fill="FFFFFF"/>
        <w:spacing w:after="0" w:line="240" w:lineRule="auto"/>
        <w:ind w:left="238" w:right="-284"/>
        <w:jc w:val="both"/>
        <w:rPr>
          <w:rFonts w:ascii="Times New Roman" w:hAnsi="Times New Roman"/>
          <w:sz w:val="24"/>
          <w:szCs w:val="24"/>
        </w:rPr>
      </w:pPr>
    </w:p>
    <w:p w14:paraId="6B7725BB" w14:textId="778439A3" w:rsidR="002B4155" w:rsidRDefault="00346675" w:rsidP="002B4155">
      <w:pPr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46675">
        <w:rPr>
          <w:rFonts w:ascii="Times New Roman" w:hAnsi="Times New Roman"/>
          <w:sz w:val="24"/>
          <w:szCs w:val="24"/>
        </w:rPr>
        <w:t>fordulóhoz képest történt korrekciók</w:t>
      </w:r>
      <w:r w:rsidR="002B4155">
        <w:rPr>
          <w:rFonts w:ascii="Times New Roman" w:hAnsi="Times New Roman"/>
          <w:sz w:val="24"/>
          <w:szCs w:val="24"/>
        </w:rPr>
        <w:t>:</w:t>
      </w:r>
    </w:p>
    <w:p w14:paraId="5D6374F1" w14:textId="22A4EA3F" w:rsidR="002B4155" w:rsidRDefault="00CB7B44" w:rsidP="002B4155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állami támogatás elszámolás többlete (2022. év): 2</w:t>
      </w:r>
      <w:r w:rsidR="00651D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487 ezer Ft</w:t>
      </w:r>
    </w:p>
    <w:p w14:paraId="68759FAF" w14:textId="5AD7F02D" w:rsidR="00CB7B44" w:rsidRDefault="00CB7B44" w:rsidP="002B4155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feladatok többlettámogatása: 6 825 ezer Ft</w:t>
      </w:r>
    </w:p>
    <w:p w14:paraId="2925CB09" w14:textId="0E7CFE15" w:rsidR="00CB7B44" w:rsidRDefault="00CB7B44" w:rsidP="002B4155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védőnő</w:t>
      </w:r>
      <w:r w:rsidR="00AF07F4">
        <w:rPr>
          <w:rFonts w:ascii="Times New Roman" w:hAnsi="Times New Roman"/>
          <w:sz w:val="24"/>
          <w:szCs w:val="24"/>
        </w:rPr>
        <w:t>i szolgálat tervezett bevétele és kiadása fél év helyett egész évre kiegészítve</w:t>
      </w:r>
    </w:p>
    <w:p w14:paraId="6C2C1C54" w14:textId="4947E697" w:rsidR="00AF07F4" w:rsidRDefault="00AF07F4" w:rsidP="002B4155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társulási hozzájárulások (TKT, DBRHÖT, szennyvíztársulás</w:t>
      </w:r>
      <w:proofErr w:type="gramStart"/>
      <w:r>
        <w:rPr>
          <w:rFonts w:ascii="Times New Roman" w:hAnsi="Times New Roman"/>
          <w:sz w:val="24"/>
          <w:szCs w:val="24"/>
        </w:rPr>
        <w:t xml:space="preserve">): </w:t>
      </w:r>
      <w:r w:rsidR="00C43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4</w:t>
      </w:r>
      <w:r w:rsidR="00651D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984 ezer Ft</w:t>
      </w:r>
    </w:p>
    <w:p w14:paraId="1317C2AD" w14:textId="7F46F793" w:rsidR="00AF07F4" w:rsidRDefault="00AF07F4" w:rsidP="00AF07F4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AF07F4">
        <w:rPr>
          <w:rFonts w:ascii="Times New Roman" w:hAnsi="Times New Roman"/>
          <w:sz w:val="24"/>
          <w:szCs w:val="24"/>
        </w:rPr>
        <w:t xml:space="preserve">hivatali apparátus béremelésének </w:t>
      </w:r>
      <w:r w:rsidR="00636B37">
        <w:rPr>
          <w:rFonts w:ascii="Times New Roman" w:hAnsi="Times New Roman"/>
          <w:sz w:val="24"/>
          <w:szCs w:val="24"/>
        </w:rPr>
        <w:t xml:space="preserve">és munkába járás költségtérítésének </w:t>
      </w:r>
      <w:r w:rsidRPr="00AF07F4">
        <w:rPr>
          <w:rFonts w:ascii="Times New Roman" w:hAnsi="Times New Roman"/>
          <w:sz w:val="24"/>
          <w:szCs w:val="24"/>
        </w:rPr>
        <w:t>bruttó költsége: 16 </w:t>
      </w:r>
      <w:r>
        <w:rPr>
          <w:rFonts w:ascii="Times New Roman" w:hAnsi="Times New Roman"/>
          <w:sz w:val="24"/>
          <w:szCs w:val="24"/>
        </w:rPr>
        <w:t>152</w:t>
      </w:r>
      <w:r w:rsidRPr="00AF07F4">
        <w:rPr>
          <w:rFonts w:ascii="Times New Roman" w:hAnsi="Times New Roman"/>
          <w:sz w:val="24"/>
          <w:szCs w:val="24"/>
        </w:rPr>
        <w:t xml:space="preserve"> ezer Ft</w:t>
      </w:r>
    </w:p>
    <w:p w14:paraId="12399D2C" w14:textId="15E6F856" w:rsidR="00AF07F4" w:rsidRDefault="00AF07F4" w:rsidP="00AF07F4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AF07F4">
        <w:rPr>
          <w:rFonts w:ascii="Times New Roman" w:hAnsi="Times New Roman"/>
          <w:sz w:val="24"/>
          <w:szCs w:val="24"/>
        </w:rPr>
        <w:t xml:space="preserve">önkormányzati dolgozók béremelésének bruttó költsége: </w:t>
      </w:r>
      <w:r w:rsidR="00636B37">
        <w:rPr>
          <w:rFonts w:ascii="Times New Roman" w:hAnsi="Times New Roman"/>
          <w:sz w:val="24"/>
          <w:szCs w:val="24"/>
        </w:rPr>
        <w:t>815</w:t>
      </w:r>
      <w:r w:rsidRPr="00AF07F4">
        <w:rPr>
          <w:rFonts w:ascii="Times New Roman" w:hAnsi="Times New Roman"/>
          <w:sz w:val="24"/>
          <w:szCs w:val="24"/>
        </w:rPr>
        <w:t xml:space="preserve"> ezer Ft</w:t>
      </w:r>
    </w:p>
    <w:p w14:paraId="127349D9" w14:textId="77777777" w:rsidR="000A412E" w:rsidRDefault="000A412E" w:rsidP="000A412E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működési bevételek (oktatási per perköltsége): 25 000 ezer Ft</w:t>
      </w:r>
    </w:p>
    <w:p w14:paraId="4984F6DB" w14:textId="5B23A259" w:rsidR="00AF07F4" w:rsidRDefault="00830BE7" w:rsidP="00AF07F4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830BE7">
        <w:rPr>
          <w:rFonts w:ascii="Times New Roman" w:hAnsi="Times New Roman"/>
          <w:sz w:val="24"/>
          <w:szCs w:val="24"/>
        </w:rPr>
        <w:t xml:space="preserve">Balatonföldvári </w:t>
      </w:r>
      <w:r w:rsidR="00636B37" w:rsidRPr="00830BE7">
        <w:rPr>
          <w:rFonts w:ascii="Times New Roman" w:hAnsi="Times New Roman"/>
          <w:sz w:val="24"/>
          <w:szCs w:val="24"/>
        </w:rPr>
        <w:t>Nonprofit Kft.</w:t>
      </w:r>
      <w:r w:rsidR="00636B37">
        <w:rPr>
          <w:rFonts w:ascii="Times New Roman" w:hAnsi="Times New Roman"/>
          <w:sz w:val="24"/>
          <w:szCs w:val="24"/>
        </w:rPr>
        <w:t xml:space="preserve"> működési támogatása: 20</w:t>
      </w:r>
      <w:r w:rsidR="00651DF0">
        <w:rPr>
          <w:rFonts w:ascii="Times New Roman" w:hAnsi="Times New Roman"/>
          <w:sz w:val="24"/>
          <w:szCs w:val="24"/>
        </w:rPr>
        <w:t xml:space="preserve"> </w:t>
      </w:r>
      <w:r w:rsidR="00636B37">
        <w:rPr>
          <w:rFonts w:ascii="Times New Roman" w:hAnsi="Times New Roman"/>
          <w:sz w:val="24"/>
          <w:szCs w:val="24"/>
        </w:rPr>
        <w:t>000 ezer Ft</w:t>
      </w:r>
    </w:p>
    <w:p w14:paraId="68BA3D64" w14:textId="6BE4CFE4" w:rsidR="000262D5" w:rsidRDefault="00636B37" w:rsidP="000027EA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2022. évi maradvány összege: 8</w:t>
      </w:r>
      <w:r w:rsidR="00651D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216 ezer Ft</w:t>
      </w:r>
      <w:r w:rsidR="000A412E">
        <w:rPr>
          <w:rFonts w:ascii="Times New Roman" w:hAnsi="Times New Roman"/>
          <w:sz w:val="24"/>
          <w:szCs w:val="24"/>
        </w:rPr>
        <w:t>.</w:t>
      </w:r>
    </w:p>
    <w:p w14:paraId="3FC1406C" w14:textId="77777777" w:rsidR="009A39BF" w:rsidRPr="009A39BF" w:rsidRDefault="009A39BF" w:rsidP="009A39BF">
      <w:pPr>
        <w:spacing w:after="160" w:line="259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65C882D2" w14:textId="325A9764" w:rsidR="00FA15D4" w:rsidRPr="00E73271" w:rsidRDefault="00830BE7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Közös Önkormányzati </w:t>
      </w:r>
      <w:r w:rsidR="006423FA">
        <w:rPr>
          <w:rFonts w:ascii="Times New Roman" w:hAnsi="Times New Roman"/>
          <w:b/>
          <w:sz w:val="24"/>
          <w:szCs w:val="24"/>
          <w:shd w:val="clear" w:color="auto" w:fill="FFFFFF"/>
        </w:rPr>
        <w:t>H</w:t>
      </w:r>
      <w:r w:rsidR="00FA15D4">
        <w:rPr>
          <w:rFonts w:ascii="Times New Roman" w:hAnsi="Times New Roman"/>
          <w:b/>
          <w:sz w:val="24"/>
          <w:szCs w:val="24"/>
          <w:shd w:val="clear" w:color="auto" w:fill="FFFFFF"/>
        </w:rPr>
        <w:t>ivatal költségvetésének véleményezése</w:t>
      </w:r>
    </w:p>
    <w:p w14:paraId="584F9D36" w14:textId="77777777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7897560" w14:textId="5F07CF67" w:rsidR="006423FA" w:rsidRPr="006423FA" w:rsidRDefault="006423FA" w:rsidP="006423FA">
      <w:pPr>
        <w:ind w:right="-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hivatalt érintően az </w:t>
      </w:r>
      <w:r w:rsidR="00FA15D4" w:rsidRPr="00E73271">
        <w:rPr>
          <w:rFonts w:ascii="Times New Roman" w:hAnsi="Times New Roman"/>
          <w:sz w:val="24"/>
          <w:szCs w:val="24"/>
        </w:rPr>
        <w:t xml:space="preserve">egyeztetések </w:t>
      </w:r>
      <w:r w:rsidR="00FA15D4">
        <w:rPr>
          <w:rFonts w:ascii="Times New Roman" w:hAnsi="Times New Roman"/>
          <w:sz w:val="24"/>
          <w:szCs w:val="24"/>
        </w:rPr>
        <w:t>megtörténtek</w:t>
      </w:r>
      <w:r w:rsidR="00FA15D4" w:rsidRPr="00E73271">
        <w:rPr>
          <w:rFonts w:ascii="Times New Roman" w:hAnsi="Times New Roman"/>
          <w:sz w:val="24"/>
          <w:szCs w:val="24"/>
        </w:rPr>
        <w:t>, eredményeként a feladatok ellátásához szükséges rendszeres és előre látható nem rendszeres kiadások fedezet</w:t>
      </w:r>
      <w:r w:rsidR="00941DC1">
        <w:rPr>
          <w:rFonts w:ascii="Times New Roman" w:hAnsi="Times New Roman"/>
          <w:sz w:val="24"/>
          <w:szCs w:val="24"/>
        </w:rPr>
        <w:t>ét a költségvetés tartalmazza.</w:t>
      </w:r>
      <w:r w:rsidR="00FA15D4" w:rsidRPr="00E73271">
        <w:rPr>
          <w:rFonts w:ascii="Times New Roman" w:hAnsi="Times New Roman"/>
          <w:sz w:val="24"/>
          <w:szCs w:val="24"/>
        </w:rPr>
        <w:t xml:space="preserve"> </w:t>
      </w:r>
      <w:r w:rsidRPr="006423F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6423FA">
        <w:rPr>
          <w:rFonts w:ascii="Times New Roman" w:hAnsi="Times New Roman"/>
          <w:sz w:val="24"/>
          <w:szCs w:val="24"/>
        </w:rPr>
        <w:t>ivatal működéséhez</w:t>
      </w:r>
      <w:r>
        <w:rPr>
          <w:rFonts w:ascii="Times New Roman" w:hAnsi="Times New Roman"/>
          <w:sz w:val="24"/>
          <w:szCs w:val="24"/>
        </w:rPr>
        <w:t xml:space="preserve"> a 6 település</w:t>
      </w:r>
      <w:r w:rsidRPr="006423FA">
        <w:rPr>
          <w:rFonts w:ascii="Times New Roman" w:hAnsi="Times New Roman"/>
          <w:sz w:val="24"/>
          <w:szCs w:val="24"/>
        </w:rPr>
        <w:t xml:space="preserve"> az előző évi mértékkel megegyező összegű hozzájárulással </w:t>
      </w:r>
      <w:r>
        <w:rPr>
          <w:rFonts w:ascii="Times New Roman" w:hAnsi="Times New Roman"/>
          <w:sz w:val="24"/>
          <w:szCs w:val="24"/>
        </w:rPr>
        <w:t>járul hozzá</w:t>
      </w:r>
      <w:r w:rsidRPr="006423FA">
        <w:rPr>
          <w:rFonts w:ascii="Times New Roman" w:hAnsi="Times New Roman"/>
          <w:sz w:val="24"/>
          <w:szCs w:val="24"/>
        </w:rPr>
        <w:t>.</w:t>
      </w:r>
    </w:p>
    <w:p w14:paraId="5308378D" w14:textId="713D0054" w:rsidR="006423FA" w:rsidRDefault="006423FA" w:rsidP="00642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előző évekhez képest számba vettük a hivatali költségvetést befolyásoló tényezőket:</w:t>
      </w:r>
    </w:p>
    <w:p w14:paraId="7D4800D9" w14:textId="2DA54CBF" w:rsidR="006423FA" w:rsidRDefault="006423FA" w:rsidP="00642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köztisztviselő</w:t>
      </w:r>
      <w:r w:rsidR="00444885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bére</w:t>
      </w:r>
      <w:r w:rsidR="00444885">
        <w:rPr>
          <w:rFonts w:ascii="Times New Roman" w:hAnsi="Times New Roman"/>
          <w:sz w:val="24"/>
          <w:szCs w:val="24"/>
        </w:rPr>
        <w:t>melést</w:t>
      </w:r>
      <w:r>
        <w:rPr>
          <w:rFonts w:ascii="Times New Roman" w:hAnsi="Times New Roman"/>
          <w:sz w:val="24"/>
          <w:szCs w:val="24"/>
        </w:rPr>
        <w:t>,</w:t>
      </w:r>
      <w:r w:rsidR="00444885">
        <w:rPr>
          <w:rFonts w:ascii="Times New Roman" w:hAnsi="Times New Roman"/>
          <w:sz w:val="24"/>
          <w:szCs w:val="24"/>
        </w:rPr>
        <w:t xml:space="preserve"> </w:t>
      </w:r>
    </w:p>
    <w:p w14:paraId="6AF466DA" w14:textId="7101320D" w:rsidR="006423FA" w:rsidRPr="006423FA" w:rsidRDefault="006423FA" w:rsidP="00642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árak növekedésének (infláció) hatás</w:t>
      </w:r>
      <w:r w:rsidR="00444885">
        <w:rPr>
          <w:rFonts w:ascii="Times New Roman" w:hAnsi="Times New Roman"/>
          <w:sz w:val="24"/>
          <w:szCs w:val="24"/>
        </w:rPr>
        <w:t>át</w:t>
      </w:r>
      <w:r>
        <w:rPr>
          <w:rFonts w:ascii="Times New Roman" w:hAnsi="Times New Roman"/>
          <w:sz w:val="24"/>
          <w:szCs w:val="24"/>
        </w:rPr>
        <w:t xml:space="preserve"> (postaköltség, </w:t>
      </w:r>
      <w:r w:rsidR="001C0AF4">
        <w:rPr>
          <w:rFonts w:ascii="Times New Roman" w:hAnsi="Times New Roman"/>
          <w:sz w:val="24"/>
          <w:szCs w:val="24"/>
        </w:rPr>
        <w:t xml:space="preserve">egyéb </w:t>
      </w:r>
      <w:r>
        <w:rPr>
          <w:rFonts w:ascii="Times New Roman" w:hAnsi="Times New Roman"/>
          <w:sz w:val="24"/>
          <w:szCs w:val="24"/>
        </w:rPr>
        <w:t>szolgáltatások)</w:t>
      </w:r>
      <w:r w:rsidRPr="006423FA">
        <w:rPr>
          <w:rFonts w:ascii="Times New Roman" w:hAnsi="Times New Roman"/>
          <w:sz w:val="24"/>
        </w:rPr>
        <w:t>.</w:t>
      </w:r>
    </w:p>
    <w:p w14:paraId="32DFE95C" w14:textId="77777777" w:rsidR="006423FA" w:rsidRDefault="006423FA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41E89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471DF" w14:textId="1B033863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430B0A">
        <w:rPr>
          <w:rFonts w:ascii="Times New Roman" w:hAnsi="Times New Roman"/>
          <w:b/>
          <w:sz w:val="24"/>
          <w:szCs w:val="24"/>
        </w:rPr>
        <w:t>3</w:t>
      </w:r>
      <w:r w:rsidRPr="00E73271">
        <w:rPr>
          <w:rFonts w:ascii="Times New Roman" w:hAnsi="Times New Roman"/>
          <w:b/>
          <w:sz w:val="24"/>
          <w:szCs w:val="24"/>
        </w:rPr>
        <w:t>. évi költségvetési bevételek</w:t>
      </w:r>
    </w:p>
    <w:p w14:paraId="5B01347A" w14:textId="77777777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471C90" w14:textId="642DA794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0E">
        <w:rPr>
          <w:rFonts w:ascii="Times New Roman" w:hAnsi="Times New Roman"/>
          <w:sz w:val="24"/>
          <w:szCs w:val="24"/>
        </w:rPr>
        <w:t xml:space="preserve">A költségvetés tervezett bevételi-kiadási főösszege </w:t>
      </w:r>
      <w:r w:rsidR="007F4788" w:rsidRPr="00391C0E">
        <w:rPr>
          <w:rFonts w:ascii="Times New Roman" w:hAnsi="Times New Roman"/>
          <w:sz w:val="24"/>
          <w:szCs w:val="24"/>
        </w:rPr>
        <w:t>2 </w:t>
      </w:r>
      <w:r w:rsidR="00391C0E" w:rsidRPr="00391C0E">
        <w:rPr>
          <w:rFonts w:ascii="Times New Roman" w:hAnsi="Times New Roman"/>
          <w:sz w:val="24"/>
          <w:szCs w:val="24"/>
        </w:rPr>
        <w:t>021</w:t>
      </w:r>
      <w:r w:rsidR="007F4788" w:rsidRPr="00391C0E">
        <w:rPr>
          <w:rFonts w:ascii="Times New Roman" w:hAnsi="Times New Roman"/>
          <w:sz w:val="24"/>
          <w:szCs w:val="24"/>
        </w:rPr>
        <w:t xml:space="preserve"> </w:t>
      </w:r>
      <w:r w:rsidR="00391C0E" w:rsidRPr="00391C0E">
        <w:rPr>
          <w:rFonts w:ascii="Times New Roman" w:hAnsi="Times New Roman"/>
          <w:sz w:val="24"/>
          <w:szCs w:val="24"/>
        </w:rPr>
        <w:t>214</w:t>
      </w:r>
      <w:r>
        <w:rPr>
          <w:rFonts w:ascii="Times New Roman" w:hAnsi="Times New Roman"/>
          <w:sz w:val="24"/>
          <w:szCs w:val="24"/>
        </w:rPr>
        <w:t xml:space="preserve"> ezer</w:t>
      </w:r>
      <w:r w:rsidRPr="00E73271">
        <w:rPr>
          <w:rFonts w:ascii="Times New Roman" w:hAnsi="Times New Roman"/>
          <w:sz w:val="24"/>
          <w:szCs w:val="24"/>
        </w:rPr>
        <w:t xml:space="preserve"> Ft.</w:t>
      </w:r>
    </w:p>
    <w:p w14:paraId="3B1F9DE6" w14:textId="57569B84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71">
        <w:rPr>
          <w:rFonts w:ascii="Times New Roman" w:hAnsi="Times New Roman"/>
          <w:sz w:val="24"/>
          <w:szCs w:val="24"/>
        </w:rPr>
        <w:t xml:space="preserve">Az önkormányzat működési költségvetési bevételei az előterjesztés mellékletét képező rendelettervezet szerint </w:t>
      </w:r>
      <w:r w:rsidR="007F4788" w:rsidRPr="00391C0E">
        <w:rPr>
          <w:rFonts w:ascii="Times New Roman" w:hAnsi="Times New Roman"/>
          <w:sz w:val="24"/>
          <w:szCs w:val="24"/>
        </w:rPr>
        <w:t>1</w:t>
      </w:r>
      <w:r w:rsidR="00391C0E" w:rsidRPr="00391C0E">
        <w:rPr>
          <w:rFonts w:ascii="Times New Roman" w:hAnsi="Times New Roman"/>
          <w:sz w:val="24"/>
          <w:szCs w:val="24"/>
        </w:rPr>
        <w:t> 275 250</w:t>
      </w:r>
      <w:r w:rsidR="007F4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ezer</w:t>
      </w:r>
      <w:r w:rsidRPr="00E73271">
        <w:rPr>
          <w:rFonts w:ascii="Times New Roman" w:hAnsi="Times New Roman"/>
          <w:sz w:val="24"/>
          <w:szCs w:val="24"/>
        </w:rPr>
        <w:t xml:space="preserve"> Ft. </w:t>
      </w:r>
    </w:p>
    <w:p w14:paraId="46F95560" w14:textId="32660D16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71">
        <w:rPr>
          <w:rFonts w:ascii="Times New Roman" w:hAnsi="Times New Roman"/>
          <w:sz w:val="24"/>
          <w:szCs w:val="24"/>
        </w:rPr>
        <w:t xml:space="preserve">A feladatfinanszírozás alapján az állami támogatás </w:t>
      </w:r>
      <w:r w:rsidR="007F4788">
        <w:rPr>
          <w:rFonts w:ascii="Times New Roman" w:hAnsi="Times New Roman"/>
          <w:sz w:val="24"/>
          <w:szCs w:val="24"/>
        </w:rPr>
        <w:t xml:space="preserve">(működés és ágazati feladatok támogatása) </w:t>
      </w:r>
      <w:r w:rsidRPr="00E73271">
        <w:rPr>
          <w:rFonts w:ascii="Times New Roman" w:hAnsi="Times New Roman"/>
          <w:sz w:val="24"/>
          <w:szCs w:val="24"/>
        </w:rPr>
        <w:t xml:space="preserve">összege </w:t>
      </w:r>
      <w:r w:rsidR="00430B0A">
        <w:rPr>
          <w:rFonts w:ascii="Times New Roman" w:hAnsi="Times New Roman"/>
          <w:sz w:val="24"/>
          <w:szCs w:val="24"/>
        </w:rPr>
        <w:t>545 364</w:t>
      </w:r>
      <w:r w:rsidR="007F4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ezer</w:t>
      </w:r>
      <w:r w:rsidRPr="00E73271">
        <w:rPr>
          <w:rFonts w:ascii="Times New Roman" w:hAnsi="Times New Roman"/>
          <w:sz w:val="24"/>
          <w:szCs w:val="24"/>
        </w:rPr>
        <w:t xml:space="preserve"> Ft. Az állami támogatások felhasználásáról jogcím szerint el kell számolni. </w:t>
      </w:r>
      <w:r w:rsidR="007F4788">
        <w:rPr>
          <w:rFonts w:ascii="Times New Roman" w:hAnsi="Times New Roman"/>
          <w:sz w:val="24"/>
          <w:szCs w:val="24"/>
        </w:rPr>
        <w:t>Ezen bevételek egy része a Balatonföldvári Többcélú Kistérségi Társulás által működtetett intézményrendszert érinti (szociális feladatok, óvodai nevelés) 2</w:t>
      </w:r>
      <w:r w:rsidR="00430B0A">
        <w:rPr>
          <w:rFonts w:ascii="Times New Roman" w:hAnsi="Times New Roman"/>
          <w:sz w:val="24"/>
          <w:szCs w:val="24"/>
        </w:rPr>
        <w:t>81</w:t>
      </w:r>
      <w:r w:rsidR="007F4788">
        <w:rPr>
          <w:rFonts w:ascii="Times New Roman" w:hAnsi="Times New Roman"/>
          <w:sz w:val="24"/>
          <w:szCs w:val="24"/>
        </w:rPr>
        <w:t> </w:t>
      </w:r>
      <w:r w:rsidR="00430B0A">
        <w:rPr>
          <w:rFonts w:ascii="Times New Roman" w:hAnsi="Times New Roman"/>
          <w:sz w:val="24"/>
          <w:szCs w:val="24"/>
        </w:rPr>
        <w:t>086</w:t>
      </w:r>
      <w:r w:rsidR="007F4788">
        <w:rPr>
          <w:rFonts w:ascii="Times New Roman" w:hAnsi="Times New Roman"/>
          <w:sz w:val="24"/>
          <w:szCs w:val="24"/>
        </w:rPr>
        <w:t xml:space="preserve"> ezer Ft összegben.</w:t>
      </w:r>
      <w:r w:rsidR="00830BE7">
        <w:rPr>
          <w:rFonts w:ascii="Times New Roman" w:hAnsi="Times New Roman"/>
          <w:sz w:val="24"/>
          <w:szCs w:val="24"/>
        </w:rPr>
        <w:t xml:space="preserve"> A</w:t>
      </w:r>
      <w:r w:rsidR="009A39BF">
        <w:rPr>
          <w:rFonts w:ascii="Times New Roman" w:hAnsi="Times New Roman"/>
          <w:sz w:val="24"/>
          <w:szCs w:val="24"/>
        </w:rPr>
        <w:t xml:space="preserve"> helyi adók tekintetében a</w:t>
      </w:r>
      <w:r w:rsidR="00830BE7">
        <w:rPr>
          <w:rFonts w:ascii="Times New Roman" w:hAnsi="Times New Roman"/>
          <w:sz w:val="24"/>
          <w:szCs w:val="24"/>
        </w:rPr>
        <w:t xml:space="preserve">z </w:t>
      </w:r>
      <w:r w:rsidR="009A39BF">
        <w:rPr>
          <w:rFonts w:ascii="Times New Roman" w:hAnsi="Times New Roman"/>
          <w:sz w:val="24"/>
          <w:szCs w:val="24"/>
        </w:rPr>
        <w:t xml:space="preserve">előző év novemberében módosított adórendeletnek megfelelően az </w:t>
      </w:r>
      <w:r w:rsidR="00830BE7">
        <w:rPr>
          <w:rFonts w:ascii="Times New Roman" w:hAnsi="Times New Roman"/>
          <w:sz w:val="24"/>
          <w:szCs w:val="24"/>
        </w:rPr>
        <w:t>építményadó mértékének emeléséből 100 millió Ft többletbevétel</w:t>
      </w:r>
      <w:r w:rsidR="009A39BF">
        <w:rPr>
          <w:rFonts w:ascii="Times New Roman" w:hAnsi="Times New Roman"/>
          <w:sz w:val="24"/>
          <w:szCs w:val="24"/>
        </w:rPr>
        <w:t xml:space="preserve">lel számoltunk. A működési bevételeknél </w:t>
      </w:r>
      <w:r w:rsidR="00F5171B">
        <w:rPr>
          <w:rFonts w:ascii="Times New Roman" w:hAnsi="Times New Roman"/>
          <w:sz w:val="24"/>
          <w:szCs w:val="24"/>
        </w:rPr>
        <w:t xml:space="preserve">behajtási engedély </w:t>
      </w:r>
      <w:r w:rsidR="009A39BF">
        <w:rPr>
          <w:rFonts w:ascii="Times New Roman" w:hAnsi="Times New Roman"/>
          <w:sz w:val="24"/>
          <w:szCs w:val="24"/>
        </w:rPr>
        <w:t xml:space="preserve">díjakból származó bevételt a költségvetés nem tartalmaz egy korábbi testületi döntésnek megfelelően. </w:t>
      </w:r>
      <w:r w:rsidR="00DB5E70">
        <w:rPr>
          <w:rFonts w:ascii="Times New Roman" w:hAnsi="Times New Roman"/>
          <w:sz w:val="24"/>
          <w:szCs w:val="24"/>
        </w:rPr>
        <w:t xml:space="preserve">A tulajdonosi bevételeknél figyelembe vettük az újonnan kötött bérleti szerződéseket. Az elnyert oktatási per kapcsán </w:t>
      </w:r>
      <w:r w:rsidR="001B5380">
        <w:rPr>
          <w:rFonts w:ascii="Times New Roman" w:hAnsi="Times New Roman"/>
          <w:sz w:val="24"/>
          <w:szCs w:val="24"/>
        </w:rPr>
        <w:t xml:space="preserve">61 millió </w:t>
      </w:r>
      <w:r w:rsidR="00DB5E70">
        <w:rPr>
          <w:rFonts w:ascii="Times New Roman" w:hAnsi="Times New Roman"/>
          <w:sz w:val="24"/>
          <w:szCs w:val="24"/>
        </w:rPr>
        <w:t>perköltség</w:t>
      </w:r>
      <w:r w:rsidR="001B5380">
        <w:rPr>
          <w:rFonts w:ascii="Times New Roman" w:hAnsi="Times New Roman"/>
          <w:sz w:val="24"/>
          <w:szCs w:val="24"/>
        </w:rPr>
        <w:t>gel</w:t>
      </w:r>
      <w:r w:rsidR="00DB5E70">
        <w:rPr>
          <w:rFonts w:ascii="Times New Roman" w:hAnsi="Times New Roman"/>
          <w:sz w:val="24"/>
          <w:szCs w:val="24"/>
        </w:rPr>
        <w:t xml:space="preserve"> és annak </w:t>
      </w:r>
      <w:proofErr w:type="spellStart"/>
      <w:r w:rsidR="00DB5E70">
        <w:rPr>
          <w:rFonts w:ascii="Times New Roman" w:hAnsi="Times New Roman"/>
          <w:sz w:val="24"/>
          <w:szCs w:val="24"/>
        </w:rPr>
        <w:t>kamataival</w:t>
      </w:r>
      <w:proofErr w:type="spellEnd"/>
      <w:r w:rsidR="001B5380">
        <w:rPr>
          <w:rFonts w:ascii="Times New Roman" w:hAnsi="Times New Roman"/>
          <w:sz w:val="24"/>
          <w:szCs w:val="24"/>
        </w:rPr>
        <w:t xml:space="preserve"> terveztünk</w:t>
      </w:r>
      <w:r w:rsidR="00DB5E70">
        <w:rPr>
          <w:rFonts w:ascii="Times New Roman" w:hAnsi="Times New Roman"/>
          <w:sz w:val="24"/>
          <w:szCs w:val="24"/>
        </w:rPr>
        <w:t>. A földvár</w:t>
      </w:r>
      <w:r w:rsidR="001B5380">
        <w:rPr>
          <w:rFonts w:ascii="Times New Roman" w:hAnsi="Times New Roman"/>
          <w:sz w:val="24"/>
          <w:szCs w:val="24"/>
        </w:rPr>
        <w:t>-</w:t>
      </w:r>
      <w:r w:rsidR="00DB5E70">
        <w:rPr>
          <w:rFonts w:ascii="Times New Roman" w:hAnsi="Times New Roman"/>
          <w:sz w:val="24"/>
          <w:szCs w:val="24"/>
        </w:rPr>
        <w:t xml:space="preserve">kártya </w:t>
      </w:r>
      <w:r w:rsidR="001B5380">
        <w:rPr>
          <w:rFonts w:ascii="Times New Roman" w:hAnsi="Times New Roman"/>
          <w:sz w:val="24"/>
          <w:szCs w:val="24"/>
        </w:rPr>
        <w:t>szabályozásáról szóló rendelet módosítása révén a város kártya értékesítéséből 20 millió Ft többletbevétellel számoltunk.</w:t>
      </w:r>
    </w:p>
    <w:p w14:paraId="664D0F07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66080" w14:textId="77777777" w:rsidR="00941DC1" w:rsidRDefault="00941DC1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F0E9FC" w14:textId="68451E5E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430B0A">
        <w:rPr>
          <w:rFonts w:ascii="Times New Roman" w:hAnsi="Times New Roman"/>
          <w:b/>
          <w:sz w:val="24"/>
          <w:szCs w:val="24"/>
        </w:rPr>
        <w:t>3</w:t>
      </w:r>
      <w:r w:rsidR="000E2B55">
        <w:rPr>
          <w:rFonts w:ascii="Times New Roman" w:hAnsi="Times New Roman"/>
          <w:b/>
          <w:sz w:val="24"/>
          <w:szCs w:val="24"/>
        </w:rPr>
        <w:t>.</w:t>
      </w:r>
      <w:r w:rsidRPr="00413797">
        <w:rPr>
          <w:rFonts w:ascii="Times New Roman" w:hAnsi="Times New Roman"/>
          <w:b/>
          <w:sz w:val="24"/>
          <w:szCs w:val="24"/>
        </w:rPr>
        <w:t xml:space="preserve"> évi költségvetési kiadások</w:t>
      </w:r>
    </w:p>
    <w:p w14:paraId="204D606F" w14:textId="77777777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794DC7" w14:textId="3FB8993E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71">
        <w:rPr>
          <w:rFonts w:ascii="Times New Roman" w:hAnsi="Times New Roman"/>
          <w:sz w:val="24"/>
          <w:szCs w:val="24"/>
        </w:rPr>
        <w:t xml:space="preserve">Az önkormányzat működési célú </w:t>
      </w:r>
      <w:r>
        <w:rPr>
          <w:rFonts w:ascii="Times New Roman" w:hAnsi="Times New Roman"/>
          <w:sz w:val="24"/>
          <w:szCs w:val="24"/>
        </w:rPr>
        <w:t xml:space="preserve">költségvetési </w:t>
      </w:r>
      <w:r w:rsidRPr="00E73271">
        <w:rPr>
          <w:rFonts w:ascii="Times New Roman" w:hAnsi="Times New Roman"/>
          <w:sz w:val="24"/>
          <w:szCs w:val="24"/>
        </w:rPr>
        <w:t xml:space="preserve">kiadásainak </w:t>
      </w:r>
      <w:r w:rsidRPr="005C404F">
        <w:rPr>
          <w:rFonts w:ascii="Times New Roman" w:hAnsi="Times New Roman"/>
          <w:sz w:val="24"/>
          <w:szCs w:val="24"/>
        </w:rPr>
        <w:t xml:space="preserve">tervezett összege </w:t>
      </w:r>
      <w:r w:rsidR="00201F13" w:rsidRPr="005C404F">
        <w:rPr>
          <w:rFonts w:ascii="Times New Roman" w:hAnsi="Times New Roman"/>
          <w:sz w:val="24"/>
          <w:szCs w:val="24"/>
        </w:rPr>
        <w:t>1 </w:t>
      </w:r>
      <w:r w:rsidR="005C404F" w:rsidRPr="005C404F">
        <w:rPr>
          <w:rFonts w:ascii="Times New Roman" w:hAnsi="Times New Roman"/>
          <w:sz w:val="24"/>
          <w:szCs w:val="24"/>
        </w:rPr>
        <w:t>412</w:t>
      </w:r>
      <w:r w:rsidR="00201F13" w:rsidRPr="005C404F">
        <w:rPr>
          <w:rFonts w:ascii="Times New Roman" w:hAnsi="Times New Roman"/>
          <w:sz w:val="24"/>
          <w:szCs w:val="24"/>
        </w:rPr>
        <w:t xml:space="preserve"> </w:t>
      </w:r>
      <w:r w:rsidR="005C404F" w:rsidRPr="005C404F">
        <w:rPr>
          <w:rFonts w:ascii="Times New Roman" w:hAnsi="Times New Roman"/>
          <w:sz w:val="24"/>
          <w:szCs w:val="24"/>
        </w:rPr>
        <w:t>678</w:t>
      </w:r>
      <w:r w:rsidRPr="005C404F">
        <w:rPr>
          <w:rFonts w:ascii="Times New Roman" w:hAnsi="Times New Roman"/>
          <w:sz w:val="24"/>
          <w:szCs w:val="24"/>
        </w:rPr>
        <w:t xml:space="preserve"> ezer Ft, a fejlesztési célú költségvetési kiadások tervezett összege </w:t>
      </w:r>
      <w:r w:rsidR="005C404F" w:rsidRPr="005C404F">
        <w:rPr>
          <w:rFonts w:ascii="Times New Roman" w:hAnsi="Times New Roman"/>
          <w:sz w:val="24"/>
          <w:szCs w:val="24"/>
        </w:rPr>
        <w:t>530</w:t>
      </w:r>
      <w:r w:rsidR="00201F13" w:rsidRPr="005C404F">
        <w:rPr>
          <w:rFonts w:ascii="Times New Roman" w:hAnsi="Times New Roman"/>
          <w:sz w:val="24"/>
          <w:szCs w:val="24"/>
        </w:rPr>
        <w:t xml:space="preserve"> </w:t>
      </w:r>
      <w:r w:rsidR="005C404F" w:rsidRPr="005C404F">
        <w:rPr>
          <w:rFonts w:ascii="Times New Roman" w:hAnsi="Times New Roman"/>
          <w:sz w:val="24"/>
          <w:szCs w:val="24"/>
        </w:rPr>
        <w:t>540</w:t>
      </w:r>
      <w:r w:rsidRPr="005C404F">
        <w:rPr>
          <w:rFonts w:ascii="Times New Roman" w:hAnsi="Times New Roman"/>
          <w:sz w:val="24"/>
          <w:szCs w:val="24"/>
        </w:rPr>
        <w:t xml:space="preserve"> ezer Ft, melyből </w:t>
      </w:r>
      <w:r w:rsidR="00201F13" w:rsidRPr="005C404F">
        <w:rPr>
          <w:rFonts w:ascii="Times New Roman" w:hAnsi="Times New Roman"/>
          <w:sz w:val="24"/>
          <w:szCs w:val="24"/>
        </w:rPr>
        <w:t xml:space="preserve">5 </w:t>
      </w:r>
      <w:r w:rsidR="005C404F" w:rsidRPr="005C404F">
        <w:rPr>
          <w:rFonts w:ascii="Times New Roman" w:hAnsi="Times New Roman"/>
          <w:sz w:val="24"/>
          <w:szCs w:val="24"/>
        </w:rPr>
        <w:t>648</w:t>
      </w:r>
      <w:r w:rsidRPr="005C404F">
        <w:rPr>
          <w:rFonts w:ascii="Times New Roman" w:hAnsi="Times New Roman"/>
          <w:sz w:val="24"/>
          <w:szCs w:val="24"/>
        </w:rPr>
        <w:t xml:space="preserve"> ezer Ft beruházási kiadás, </w:t>
      </w:r>
      <w:r w:rsidR="005C404F" w:rsidRPr="005C404F">
        <w:rPr>
          <w:rFonts w:ascii="Times New Roman" w:hAnsi="Times New Roman"/>
          <w:sz w:val="24"/>
          <w:szCs w:val="24"/>
        </w:rPr>
        <w:t>444</w:t>
      </w:r>
      <w:r w:rsidR="00201F13" w:rsidRPr="005C404F">
        <w:rPr>
          <w:rFonts w:ascii="Times New Roman" w:hAnsi="Times New Roman"/>
          <w:sz w:val="24"/>
          <w:szCs w:val="24"/>
        </w:rPr>
        <w:t> </w:t>
      </w:r>
      <w:r w:rsidR="005C404F" w:rsidRPr="005C404F">
        <w:rPr>
          <w:rFonts w:ascii="Times New Roman" w:hAnsi="Times New Roman"/>
          <w:sz w:val="24"/>
          <w:szCs w:val="24"/>
        </w:rPr>
        <w:t>892</w:t>
      </w:r>
      <w:r w:rsidR="00201F13" w:rsidRPr="005C404F">
        <w:rPr>
          <w:rFonts w:ascii="Times New Roman" w:hAnsi="Times New Roman"/>
          <w:sz w:val="24"/>
          <w:szCs w:val="24"/>
        </w:rPr>
        <w:t xml:space="preserve"> </w:t>
      </w:r>
      <w:r w:rsidRPr="005C404F">
        <w:rPr>
          <w:rFonts w:ascii="Times New Roman" w:hAnsi="Times New Roman"/>
          <w:sz w:val="24"/>
          <w:szCs w:val="24"/>
        </w:rPr>
        <w:t>ezer Ft a felújítási kiadás.</w:t>
      </w:r>
    </w:p>
    <w:p w14:paraId="6FA9A1C2" w14:textId="570CC803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működési kiadások között szerepel a beruházásokhoz kapcsolódó járulékos költségek (pl. tervezési, közbeszerzési, műszaki ellenőrzési díjak), valamint az engedélyköteles beruházásokhoz kapcsolódó fordított áfa fizetési kötelezettség, </w:t>
      </w:r>
      <w:r w:rsidR="00201F13">
        <w:rPr>
          <w:rFonts w:ascii="Times New Roman" w:hAnsi="Times New Roman"/>
          <w:sz w:val="24"/>
          <w:szCs w:val="24"/>
        </w:rPr>
        <w:t>1</w:t>
      </w:r>
      <w:r w:rsidR="00352423">
        <w:rPr>
          <w:rFonts w:ascii="Times New Roman" w:hAnsi="Times New Roman"/>
          <w:sz w:val="24"/>
          <w:szCs w:val="24"/>
        </w:rPr>
        <w:t>17</w:t>
      </w:r>
      <w:r w:rsidR="00201F13">
        <w:rPr>
          <w:rFonts w:ascii="Times New Roman" w:hAnsi="Times New Roman"/>
          <w:sz w:val="24"/>
          <w:szCs w:val="24"/>
        </w:rPr>
        <w:t xml:space="preserve"> </w:t>
      </w:r>
      <w:r w:rsidR="00352423">
        <w:rPr>
          <w:rFonts w:ascii="Times New Roman" w:hAnsi="Times New Roman"/>
          <w:sz w:val="24"/>
          <w:szCs w:val="24"/>
        </w:rPr>
        <w:t>633</w:t>
      </w:r>
      <w:r>
        <w:rPr>
          <w:rFonts w:ascii="Times New Roman" w:hAnsi="Times New Roman"/>
          <w:sz w:val="24"/>
          <w:szCs w:val="24"/>
        </w:rPr>
        <w:t xml:space="preserve"> ezer Ft összegben.</w:t>
      </w:r>
    </w:p>
    <w:p w14:paraId="16E8C4B8" w14:textId="04C6EC03" w:rsidR="00E34EEA" w:rsidRDefault="001B5380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E34EEA">
        <w:rPr>
          <w:rFonts w:ascii="Times New Roman" w:hAnsi="Times New Roman"/>
          <w:sz w:val="24"/>
          <w:szCs w:val="24"/>
        </w:rPr>
        <w:t xml:space="preserve">működési kiadások tekintetében a tavalyi évhez képest a legfőbb kiadásnövekmény a közüzemi díjak esetében 33 millió Ft, a kamatköltségek esetében 25 millió Ft, beruházásokhoz kapcsolódó kiadásoknál pedig 40 millió Ft jelent. </w:t>
      </w:r>
      <w:r w:rsidR="000A0781">
        <w:rPr>
          <w:rFonts w:ascii="Times New Roman" w:hAnsi="Times New Roman"/>
          <w:sz w:val="24"/>
          <w:szCs w:val="24"/>
        </w:rPr>
        <w:t xml:space="preserve">A működési kiadásoknál figyelembe vettük az árak növekedését, inflációval azonos mértékű költségnövekedéssel számoltunk. Az áthúzódó beruházásokon (zöld város, iskola energetika) kívül saját forrásból a partfal megerősítésének I. ütemét, a </w:t>
      </w:r>
      <w:r w:rsidR="008976C4">
        <w:rPr>
          <w:rFonts w:ascii="Times New Roman" w:hAnsi="Times New Roman"/>
          <w:sz w:val="24"/>
          <w:szCs w:val="24"/>
        </w:rPr>
        <w:t>T</w:t>
      </w:r>
      <w:r w:rsidR="000A0781">
        <w:rPr>
          <w:rFonts w:ascii="Times New Roman" w:hAnsi="Times New Roman"/>
          <w:sz w:val="24"/>
          <w:szCs w:val="24"/>
        </w:rPr>
        <w:t>ourinform épületének belső átalakítá</w:t>
      </w:r>
      <w:r w:rsidR="00B725CE">
        <w:rPr>
          <w:rFonts w:ascii="Times New Roman" w:hAnsi="Times New Roman"/>
          <w:sz w:val="24"/>
          <w:szCs w:val="24"/>
        </w:rPr>
        <w:t>sá</w:t>
      </w:r>
      <w:r w:rsidR="000A0781">
        <w:rPr>
          <w:rFonts w:ascii="Times New Roman" w:hAnsi="Times New Roman"/>
          <w:sz w:val="24"/>
          <w:szCs w:val="24"/>
        </w:rPr>
        <w:t xml:space="preserve">t, valamint </w:t>
      </w:r>
      <w:r w:rsidR="00B725CE">
        <w:rPr>
          <w:rFonts w:ascii="Times New Roman" w:hAnsi="Times New Roman"/>
          <w:sz w:val="24"/>
          <w:szCs w:val="24"/>
        </w:rPr>
        <w:t>a városháza mögötti terület térburkolását terveztük (41 millió Ft).</w:t>
      </w:r>
      <w:r w:rsidR="000A0781">
        <w:rPr>
          <w:rFonts w:ascii="Times New Roman" w:hAnsi="Times New Roman"/>
          <w:sz w:val="24"/>
          <w:szCs w:val="24"/>
        </w:rPr>
        <w:t xml:space="preserve"> </w:t>
      </w:r>
    </w:p>
    <w:p w14:paraId="59AF80D8" w14:textId="19E7172B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EB191" w14:textId="21E63AE1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71">
        <w:rPr>
          <w:rFonts w:ascii="Times New Roman" w:hAnsi="Times New Roman"/>
          <w:sz w:val="24"/>
          <w:szCs w:val="24"/>
        </w:rPr>
        <w:t>A költségvetési rendeletben elkülönítetten szerepel az évközi többletigények, valamint az elmaradó bevételek pótlására szolgáló</w:t>
      </w:r>
      <w:r>
        <w:rPr>
          <w:rFonts w:ascii="Times New Roman" w:hAnsi="Times New Roman"/>
          <w:sz w:val="24"/>
          <w:szCs w:val="24"/>
        </w:rPr>
        <w:t xml:space="preserve"> működési célú</w:t>
      </w:r>
      <w:r w:rsidRPr="00E73271">
        <w:rPr>
          <w:rFonts w:ascii="Times New Roman" w:hAnsi="Times New Roman"/>
          <w:sz w:val="24"/>
          <w:szCs w:val="24"/>
        </w:rPr>
        <w:t xml:space="preserve"> általános tartalék (</w:t>
      </w:r>
      <w:r w:rsidR="005C404F">
        <w:rPr>
          <w:rFonts w:ascii="Times New Roman" w:hAnsi="Times New Roman"/>
          <w:sz w:val="24"/>
          <w:szCs w:val="24"/>
        </w:rPr>
        <w:t>130 392</w:t>
      </w:r>
      <w:r>
        <w:rPr>
          <w:rFonts w:ascii="Times New Roman" w:hAnsi="Times New Roman"/>
          <w:sz w:val="24"/>
          <w:szCs w:val="24"/>
        </w:rPr>
        <w:t xml:space="preserve"> ezer</w:t>
      </w:r>
      <w:r w:rsidRPr="00E73271">
        <w:rPr>
          <w:rFonts w:ascii="Times New Roman" w:hAnsi="Times New Roman"/>
          <w:sz w:val="24"/>
          <w:szCs w:val="24"/>
        </w:rPr>
        <w:t xml:space="preserve"> Ft).</w:t>
      </w:r>
    </w:p>
    <w:p w14:paraId="2C1ECC03" w14:textId="531ABC51" w:rsidR="00201F13" w:rsidRDefault="00201F13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felhalmozási célú tartalék tervezett összege </w:t>
      </w:r>
      <w:r w:rsidR="00352423">
        <w:rPr>
          <w:rFonts w:ascii="Times New Roman" w:hAnsi="Times New Roman"/>
          <w:sz w:val="24"/>
          <w:szCs w:val="24"/>
        </w:rPr>
        <w:t>80 000</w:t>
      </w:r>
      <w:r>
        <w:rPr>
          <w:rFonts w:ascii="Times New Roman" w:hAnsi="Times New Roman"/>
          <w:sz w:val="24"/>
          <w:szCs w:val="24"/>
        </w:rPr>
        <w:t xml:space="preserve"> ezer Ft.</w:t>
      </w:r>
    </w:p>
    <w:p w14:paraId="0A454B74" w14:textId="77777777" w:rsidR="000027EA" w:rsidRDefault="000027EA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8FDEC0" w14:textId="5E58DD9E" w:rsidR="000027EA" w:rsidRDefault="000027EA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3AEEE3" w14:textId="77777777" w:rsidR="008976C4" w:rsidRDefault="008976C4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855BBE" w14:textId="1F6C4496" w:rsidR="00FA15D4" w:rsidRPr="00173C58" w:rsidRDefault="00FA15D4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További k</w:t>
      </w:r>
      <w:r w:rsidRPr="00173C58">
        <w:rPr>
          <w:rFonts w:ascii="Times New Roman" w:hAnsi="Times New Roman"/>
          <w:b/>
          <w:sz w:val="24"/>
          <w:szCs w:val="24"/>
        </w:rPr>
        <w:t>iemelendő tételek</w:t>
      </w:r>
    </w:p>
    <w:p w14:paraId="7B1D5AE4" w14:textId="77777777" w:rsidR="00FA15D4" w:rsidRPr="00173C58" w:rsidRDefault="00FA15D4" w:rsidP="00FA15D4">
      <w:pPr>
        <w:shd w:val="clear" w:color="auto" w:fill="FFFFFF"/>
        <w:spacing w:after="0" w:line="240" w:lineRule="auto"/>
        <w:ind w:left="240" w:right="-284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3034D8FC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C58">
        <w:rPr>
          <w:rFonts w:ascii="Times New Roman" w:hAnsi="Times New Roman"/>
          <w:sz w:val="24"/>
          <w:szCs w:val="24"/>
        </w:rPr>
        <w:t>A korábbi évek gyakorlatának megfelelően takarékos és reális tervezés alapján az önkormányzat gazdálkodása pozitív működési egyenleget mutat, mely megteremti a költségvetési működési bevételek felhalmozási célú kiadásokra való átcsoportosításának lehetőségét</w:t>
      </w:r>
      <w:r>
        <w:rPr>
          <w:rFonts w:ascii="Times New Roman" w:hAnsi="Times New Roman"/>
          <w:sz w:val="24"/>
          <w:szCs w:val="24"/>
        </w:rPr>
        <w:t>.</w:t>
      </w:r>
    </w:p>
    <w:p w14:paraId="767514A2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C58">
        <w:rPr>
          <w:rFonts w:ascii="Times New Roman" w:hAnsi="Times New Roman"/>
          <w:sz w:val="24"/>
          <w:szCs w:val="24"/>
        </w:rPr>
        <w:t xml:space="preserve">Az önkormányzati működés likviditására kiemelt figyelmet szükséges fordítani, a kötelező önkormányzati </w:t>
      </w:r>
      <w:r>
        <w:rPr>
          <w:rFonts w:ascii="Times New Roman" w:hAnsi="Times New Roman"/>
          <w:sz w:val="24"/>
          <w:szCs w:val="24"/>
        </w:rPr>
        <w:t>feladatok</w:t>
      </w:r>
      <w:r w:rsidRPr="00173C58">
        <w:rPr>
          <w:rFonts w:ascii="Times New Roman" w:hAnsi="Times New Roman"/>
          <w:sz w:val="24"/>
          <w:szCs w:val="24"/>
        </w:rPr>
        <w:t xml:space="preserve"> zökkenőmentességét biztosítani kell. </w:t>
      </w:r>
    </w:p>
    <w:p w14:paraId="04A589EF" w14:textId="5EBB0ED1" w:rsidR="000E2B55" w:rsidRDefault="000E2B55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9DC82" w14:textId="77777777" w:rsidR="000E2B55" w:rsidRPr="000E2B55" w:rsidRDefault="000E2B55" w:rsidP="000E2B55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2B55">
        <w:rPr>
          <w:rFonts w:ascii="Times New Roman" w:hAnsi="Times New Roman"/>
          <w:b/>
          <w:color w:val="000000"/>
          <w:sz w:val="24"/>
          <w:szCs w:val="24"/>
        </w:rPr>
        <w:t>ELŐZETES HATÁSVIZSGÁLATI LAP</w:t>
      </w:r>
    </w:p>
    <w:p w14:paraId="551D2FD5" w14:textId="77777777" w:rsidR="000E2B55" w:rsidRPr="000E2B55" w:rsidRDefault="000E2B55" w:rsidP="000E2B55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2B55">
        <w:rPr>
          <w:rFonts w:ascii="Times New Roman" w:hAnsi="Times New Roman"/>
          <w:b/>
          <w:color w:val="000000"/>
          <w:sz w:val="24"/>
          <w:szCs w:val="24"/>
        </w:rPr>
        <w:t xml:space="preserve"> (a jogalkotásról szóló 2010. évi CXXX. törvény 17. §-a alapján)</w:t>
      </w:r>
    </w:p>
    <w:p w14:paraId="5BC0D897" w14:textId="77777777" w:rsidR="000E2B55" w:rsidRPr="00456A28" w:rsidRDefault="000E2B55" w:rsidP="00456A28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0E2B55">
        <w:rPr>
          <w:rFonts w:ascii="Times New Roman" w:hAnsi="Times New Roman"/>
          <w:sz w:val="24"/>
          <w:szCs w:val="24"/>
        </w:rPr>
        <w:t> </w:t>
      </w:r>
    </w:p>
    <w:p w14:paraId="10420D5F" w14:textId="3682FF74" w:rsidR="000E2B55" w:rsidRPr="000E2B55" w:rsidRDefault="000E2B55" w:rsidP="00430B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right="674"/>
        <w:rPr>
          <w:rFonts w:ascii="Times New Roman" w:hAnsi="Times New Roman"/>
          <w:sz w:val="24"/>
          <w:szCs w:val="24"/>
        </w:rPr>
      </w:pPr>
      <w:r w:rsidRPr="000E2B55">
        <w:rPr>
          <w:rFonts w:ascii="Times New Roman" w:hAnsi="Times New Roman"/>
          <w:sz w:val="24"/>
          <w:szCs w:val="24"/>
        </w:rPr>
        <w:t>A rendelet-tervezetet beterjesztésének határideje: 202</w:t>
      </w:r>
      <w:r w:rsidR="00430B0A">
        <w:rPr>
          <w:rFonts w:ascii="Times New Roman" w:hAnsi="Times New Roman"/>
          <w:sz w:val="24"/>
          <w:szCs w:val="24"/>
        </w:rPr>
        <w:t>3</w:t>
      </w:r>
      <w:r w:rsidRPr="000E2B55">
        <w:rPr>
          <w:rFonts w:ascii="Times New Roman" w:hAnsi="Times New Roman"/>
          <w:sz w:val="24"/>
          <w:szCs w:val="24"/>
        </w:rPr>
        <w:t>.02.</w:t>
      </w:r>
      <w:r w:rsidR="00430B0A">
        <w:rPr>
          <w:rFonts w:ascii="Times New Roman" w:hAnsi="Times New Roman"/>
          <w:sz w:val="24"/>
          <w:szCs w:val="24"/>
        </w:rPr>
        <w:t>15</w:t>
      </w:r>
      <w:r w:rsidRPr="000E2B5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748"/>
      </w:tblGrid>
      <w:tr w:rsidR="000E2B55" w:rsidRPr="000E2B55" w14:paraId="23E79143" w14:textId="77777777" w:rsidTr="003F1146">
        <w:trPr>
          <w:jc w:val="center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BA4C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C5B6" w14:textId="335B33E5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202</w:t>
            </w:r>
            <w:r w:rsidR="00430B0A">
              <w:rPr>
                <w:rFonts w:ascii="Times New Roman" w:hAnsi="Times New Roman"/>
                <w:sz w:val="24"/>
                <w:szCs w:val="24"/>
              </w:rPr>
              <w:t>3</w:t>
            </w:r>
            <w:r w:rsidRPr="000E2B55">
              <w:rPr>
                <w:rFonts w:ascii="Times New Roman" w:hAnsi="Times New Roman"/>
                <w:sz w:val="24"/>
                <w:szCs w:val="24"/>
              </w:rPr>
              <w:t>. évi önkormányzati költségvetési rendelet</w:t>
            </w:r>
          </w:p>
        </w:tc>
      </w:tr>
      <w:tr w:rsidR="000E2B55" w:rsidRPr="000E2B55" w14:paraId="6EC9929D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8F62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667D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 xml:space="preserve">A helyi lakosság életminőségének javítása, alapvetős szolgáltatások biztosítása a költségvetési rendelet tervezetben szereplő, kötelező és önként vállalt önkormányzati feladatok megvalósítása által (pl. </w:t>
            </w:r>
            <w:proofErr w:type="spellStart"/>
            <w:r w:rsidRPr="000E2B55">
              <w:rPr>
                <w:rFonts w:ascii="Times New Roman" w:hAnsi="Times New Roman"/>
                <w:sz w:val="24"/>
                <w:szCs w:val="24"/>
              </w:rPr>
              <w:t>eü</w:t>
            </w:r>
            <w:proofErr w:type="spellEnd"/>
            <w:r w:rsidRPr="000E2B55">
              <w:rPr>
                <w:rFonts w:ascii="Times New Roman" w:hAnsi="Times New Roman"/>
                <w:sz w:val="24"/>
                <w:szCs w:val="24"/>
              </w:rPr>
              <w:t xml:space="preserve">-i, szociális ellátórendszer működtetése, közfoglalkoztatás). </w:t>
            </w:r>
          </w:p>
        </w:tc>
      </w:tr>
      <w:tr w:rsidR="000E2B55" w:rsidRPr="000E2B55" w14:paraId="3939DED6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7CA2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C2666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B55" w:rsidRPr="000E2B55" w14:paraId="66695734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9207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Gazdasági, 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1206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A költségvetési rendelet tervezetben szereplő működési kiadások az önkormányzat, a közös hivatal és térségi intézményrendszer működtetését biztosítják. A rendelet tervezet, az önkormányzat költségvetési lehetőségeihez képest, tartalmaz felhalmozási célú kiadásokat is (részletesen a rendelet tervezet 3. sz. melléklete szerint).</w:t>
            </w:r>
          </w:p>
        </w:tc>
      </w:tr>
      <w:tr w:rsidR="000E2B55" w:rsidRPr="000E2B55" w14:paraId="08EC236E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5CCD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086E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Nincsenek</w:t>
            </w:r>
          </w:p>
        </w:tc>
      </w:tr>
      <w:tr w:rsidR="000E2B55" w:rsidRPr="000E2B55" w14:paraId="161B513C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E0AA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D251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Nincsenek</w:t>
            </w:r>
          </w:p>
        </w:tc>
      </w:tr>
      <w:tr w:rsidR="000E2B55" w:rsidRPr="000E2B55" w14:paraId="38146AE6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1C2D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 xml:space="preserve">Adminisztrációs </w:t>
            </w:r>
            <w:proofErr w:type="spellStart"/>
            <w:r w:rsidRPr="000E2B55">
              <w:rPr>
                <w:rFonts w:ascii="Times New Roman" w:hAnsi="Times New Roman"/>
                <w:sz w:val="24"/>
                <w:szCs w:val="24"/>
              </w:rPr>
              <w:t>terhek</w:t>
            </w:r>
            <w:proofErr w:type="spellEnd"/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B8BA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 xml:space="preserve">Az adminisztrációs </w:t>
            </w:r>
            <w:proofErr w:type="spellStart"/>
            <w:r w:rsidRPr="000E2B55">
              <w:rPr>
                <w:rFonts w:ascii="Times New Roman" w:hAnsi="Times New Roman"/>
                <w:sz w:val="24"/>
                <w:szCs w:val="24"/>
              </w:rPr>
              <w:t>terhek</w:t>
            </w:r>
            <w:proofErr w:type="spellEnd"/>
            <w:r w:rsidRPr="000E2B55">
              <w:rPr>
                <w:rFonts w:ascii="Times New Roman" w:hAnsi="Times New Roman"/>
                <w:sz w:val="24"/>
                <w:szCs w:val="24"/>
              </w:rPr>
              <w:t xml:space="preserve"> az előkészítés során elsősorban a pénzügyi osztályon, megvalósítás során az önkormányzatnál, valamint a hivatali apparátusnál jelentkeznek.</w:t>
            </w:r>
          </w:p>
        </w:tc>
      </w:tr>
      <w:tr w:rsidR="000E2B55" w:rsidRPr="000E2B55" w14:paraId="2680126F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BD4B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A184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Jogszabályi kötelezettség (Államháztartásról szóló 2011. évi CXCV. törvény 24. § (3) bekezdés).</w:t>
            </w:r>
          </w:p>
        </w:tc>
      </w:tr>
      <w:tr w:rsidR="000E2B55" w:rsidRPr="000E2B55" w14:paraId="324EB88B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EFC3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A jogalkotás elmaradásának várható következményei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D19A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bCs/>
                <w:iCs/>
                <w:sz w:val="24"/>
                <w:szCs w:val="24"/>
              </w:rPr>
              <w:t>Állami támogatás megvonása.</w:t>
            </w:r>
          </w:p>
        </w:tc>
      </w:tr>
      <w:tr w:rsidR="000E2B55" w:rsidRPr="000E2B55" w14:paraId="5A88B1A8" w14:textId="77777777" w:rsidTr="003F1146">
        <w:trPr>
          <w:jc w:val="center"/>
        </w:trPr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A7DCC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 A rendelet alkalmazásához szükséges</w:t>
            </w:r>
          </w:p>
        </w:tc>
      </w:tr>
      <w:tr w:rsidR="000E2B55" w:rsidRPr="000E2B55" w14:paraId="5818ACD8" w14:textId="77777777" w:rsidTr="00B725CE">
        <w:trPr>
          <w:trHeight w:val="224"/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5CDD" w14:textId="77777777" w:rsidR="000E2B55" w:rsidRPr="000E2B55" w:rsidRDefault="000E2B55" w:rsidP="003F11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542A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Rendelkezésre állnak</w:t>
            </w:r>
          </w:p>
        </w:tc>
      </w:tr>
      <w:tr w:rsidR="000E2B55" w:rsidRPr="000E2B55" w14:paraId="0346BB3B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AF4A" w14:textId="77777777" w:rsidR="000E2B55" w:rsidRPr="000E2B55" w:rsidRDefault="000E2B55" w:rsidP="003F11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7509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Rendelkezésre állnak</w:t>
            </w:r>
          </w:p>
        </w:tc>
      </w:tr>
      <w:tr w:rsidR="000E2B55" w:rsidRPr="000E2B55" w14:paraId="1FAA7A6A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97B8F" w14:textId="77777777" w:rsidR="000E2B55" w:rsidRPr="000E2B55" w:rsidRDefault="000E2B55" w:rsidP="003F11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lastRenderedPageBreak/>
              <w:t>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EE78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Rendelkezésre állnak</w:t>
            </w:r>
          </w:p>
        </w:tc>
      </w:tr>
      <w:tr w:rsidR="000E2B55" w:rsidRPr="000E2B55" w14:paraId="5061AFAF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020E" w14:textId="77777777" w:rsidR="000E2B55" w:rsidRPr="000E2B55" w:rsidRDefault="000E2B55" w:rsidP="003F11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D336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Rendelkezésre állnak</w:t>
            </w:r>
          </w:p>
        </w:tc>
      </w:tr>
    </w:tbl>
    <w:p w14:paraId="4E9DAA29" w14:textId="77777777" w:rsidR="000E2B55" w:rsidRPr="000E2B55" w:rsidRDefault="000E2B55" w:rsidP="000E2B55">
      <w:pPr>
        <w:jc w:val="both"/>
        <w:rPr>
          <w:rFonts w:ascii="Times New Roman" w:hAnsi="Times New Roman"/>
          <w:sz w:val="24"/>
          <w:szCs w:val="24"/>
        </w:rPr>
      </w:pPr>
    </w:p>
    <w:p w14:paraId="1195BBB7" w14:textId="3F8BCDF3" w:rsidR="000E2B55" w:rsidRPr="000E2B55" w:rsidRDefault="000E2B55" w:rsidP="000E2B55">
      <w:pPr>
        <w:jc w:val="both"/>
        <w:rPr>
          <w:rFonts w:ascii="Times New Roman" w:hAnsi="Times New Roman"/>
          <w:sz w:val="24"/>
          <w:szCs w:val="24"/>
        </w:rPr>
      </w:pPr>
      <w:r w:rsidRPr="000E2B55">
        <w:rPr>
          <w:rFonts w:ascii="Times New Roman" w:hAnsi="Times New Roman"/>
          <w:sz w:val="24"/>
          <w:szCs w:val="24"/>
        </w:rPr>
        <w:t>Kérem a Tisztelt Képviselő-testület döntését, hogy Balatonföldvár Város Önkormányzatának 202</w:t>
      </w:r>
      <w:r w:rsidR="00430B0A">
        <w:rPr>
          <w:rFonts w:ascii="Times New Roman" w:hAnsi="Times New Roman"/>
          <w:sz w:val="24"/>
          <w:szCs w:val="24"/>
        </w:rPr>
        <w:t>3</w:t>
      </w:r>
      <w:r w:rsidRPr="000E2B55">
        <w:rPr>
          <w:rFonts w:ascii="Times New Roman" w:hAnsi="Times New Roman"/>
          <w:sz w:val="24"/>
          <w:szCs w:val="24"/>
        </w:rPr>
        <w:t>. évi költségvetéséről szóló rendeletét alkossa meg, valamint kérem az alábbi határozati javaslat elfogadására:</w:t>
      </w:r>
    </w:p>
    <w:p w14:paraId="384F26A2" w14:textId="7E006315" w:rsidR="005B5C23" w:rsidRPr="00D576D7" w:rsidRDefault="005B5C23" w:rsidP="005B5C23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150" w:firstLine="0"/>
        <w:jc w:val="both"/>
        <w:rPr>
          <w:b/>
          <w:i/>
          <w:iCs/>
          <w:color w:val="222222"/>
        </w:rPr>
      </w:pPr>
      <w:r w:rsidRPr="00D576D7">
        <w:rPr>
          <w:b/>
          <w:bCs/>
          <w:i/>
          <w:iCs/>
        </w:rPr>
        <w:t>Balatonföldvár Város Önkormányzat</w:t>
      </w:r>
      <w:r w:rsidR="0099079B">
        <w:rPr>
          <w:b/>
          <w:bCs/>
          <w:i/>
          <w:iCs/>
        </w:rPr>
        <w:t>ának</w:t>
      </w:r>
      <w:r w:rsidRPr="00D576D7">
        <w:rPr>
          <w:b/>
          <w:bCs/>
          <w:i/>
          <w:iCs/>
        </w:rPr>
        <w:t xml:space="preserve"> </w:t>
      </w:r>
      <w:r w:rsidR="00430B0A">
        <w:rPr>
          <w:b/>
          <w:bCs/>
          <w:i/>
          <w:iCs/>
        </w:rPr>
        <w:t>k</w:t>
      </w:r>
      <w:r w:rsidR="000E2B55">
        <w:rPr>
          <w:b/>
          <w:bCs/>
          <w:i/>
          <w:iCs/>
        </w:rPr>
        <w:t>épviselő-testülete</w:t>
      </w:r>
      <w:r w:rsidR="0099079B">
        <w:rPr>
          <w:b/>
          <w:bCs/>
          <w:i/>
          <w:iCs/>
        </w:rPr>
        <w:t xml:space="preserve"> </w:t>
      </w:r>
      <w:r w:rsidRPr="00D576D7">
        <w:rPr>
          <w:b/>
          <w:i/>
          <w:iCs/>
          <w:color w:val="222222"/>
        </w:rPr>
        <w:t xml:space="preserve">Magyarország gazdasági stabilitásáról szóló 2011. évi CXCIV. törvény (a továbbiakban: </w:t>
      </w:r>
      <w:proofErr w:type="spellStart"/>
      <w:r w:rsidRPr="00D576D7">
        <w:rPr>
          <w:b/>
          <w:i/>
          <w:iCs/>
          <w:color w:val="222222"/>
        </w:rPr>
        <w:t>Gst</w:t>
      </w:r>
      <w:proofErr w:type="spellEnd"/>
      <w:r w:rsidRPr="00D576D7">
        <w:rPr>
          <w:b/>
          <w:i/>
          <w:iCs/>
          <w:color w:val="222222"/>
        </w:rPr>
        <w:t>.) 45. § (1) bekezdés</w:t>
      </w:r>
      <w:r w:rsidRPr="00D576D7">
        <w:rPr>
          <w:rStyle w:val="apple-converted-space"/>
          <w:b/>
          <w:i/>
          <w:iCs/>
          <w:color w:val="222222"/>
        </w:rPr>
        <w:t> </w:t>
      </w:r>
      <w:r w:rsidRPr="00D576D7">
        <w:rPr>
          <w:b/>
          <w:i/>
          <w:iCs/>
          <w:color w:val="222222"/>
        </w:rPr>
        <w:t>a)</w:t>
      </w:r>
      <w:r w:rsidRPr="00D576D7">
        <w:rPr>
          <w:rStyle w:val="apple-converted-space"/>
          <w:b/>
          <w:i/>
          <w:iCs/>
          <w:color w:val="222222"/>
        </w:rPr>
        <w:t> </w:t>
      </w:r>
      <w:r w:rsidRPr="00D576D7">
        <w:rPr>
          <w:b/>
          <w:i/>
          <w:iCs/>
          <w:color w:val="222222"/>
        </w:rPr>
        <w:t>pontjában kapott felhatalmazás alapján kiadott jogszabályban meghatározottak szerin</w:t>
      </w:r>
      <w:r w:rsidR="000E2B55">
        <w:rPr>
          <w:b/>
          <w:i/>
          <w:iCs/>
          <w:color w:val="222222"/>
        </w:rPr>
        <w:t>t az önkormányzat</w:t>
      </w:r>
      <w:r w:rsidRPr="00D576D7">
        <w:rPr>
          <w:b/>
          <w:i/>
          <w:iCs/>
          <w:color w:val="222222"/>
        </w:rPr>
        <w:t xml:space="preserve"> saját bevételeinek és</w:t>
      </w:r>
      <w:bookmarkStart w:id="0" w:name="pr399"/>
      <w:bookmarkEnd w:id="0"/>
      <w:r w:rsidRPr="00D576D7">
        <w:rPr>
          <w:b/>
          <w:i/>
          <w:iCs/>
          <w:color w:val="222222"/>
        </w:rPr>
        <w:t xml:space="preserve"> a </w:t>
      </w:r>
      <w:proofErr w:type="spellStart"/>
      <w:r w:rsidRPr="00D576D7">
        <w:rPr>
          <w:b/>
          <w:i/>
          <w:iCs/>
          <w:color w:val="222222"/>
        </w:rPr>
        <w:t>Gst</w:t>
      </w:r>
      <w:proofErr w:type="spellEnd"/>
      <w:r w:rsidRPr="00D576D7">
        <w:rPr>
          <w:b/>
          <w:i/>
          <w:iCs/>
          <w:color w:val="222222"/>
        </w:rPr>
        <w:t>. 8. § (2) bekezdése szerinti adósságot keletkeztető ügyleteiből eredő fizetési kötelezettségeinek</w:t>
      </w:r>
      <w:bookmarkStart w:id="1" w:name="pr400"/>
      <w:bookmarkEnd w:id="1"/>
      <w:r w:rsidRPr="00D576D7">
        <w:rPr>
          <w:b/>
          <w:i/>
          <w:iCs/>
          <w:color w:val="222222"/>
        </w:rPr>
        <w:t xml:space="preserve"> a költségvetési évet követő három évre várható összegét az alábbiak szerint állap</w:t>
      </w:r>
      <w:r w:rsidR="0099079B">
        <w:rPr>
          <w:b/>
          <w:i/>
          <w:iCs/>
          <w:color w:val="222222"/>
        </w:rPr>
        <w:t>ja</w:t>
      </w:r>
      <w:r w:rsidRPr="00D576D7">
        <w:rPr>
          <w:b/>
          <w:i/>
          <w:iCs/>
          <w:color w:val="222222"/>
        </w:rPr>
        <w:t xml:space="preserve"> meg:</w:t>
      </w:r>
    </w:p>
    <w:p w14:paraId="4F89F5CF" w14:textId="77777777" w:rsidR="005B5C23" w:rsidRPr="00D576D7" w:rsidRDefault="005B5C23" w:rsidP="005B5C23">
      <w:pPr>
        <w:spacing w:after="0" w:line="240" w:lineRule="auto"/>
        <w:ind w:left="7092"/>
        <w:rPr>
          <w:rFonts w:ascii="Times New Roman" w:hAnsi="Times New Roman"/>
          <w:i/>
          <w:iCs/>
          <w:sz w:val="24"/>
          <w:szCs w:val="24"/>
        </w:rPr>
      </w:pPr>
      <w:r w:rsidRPr="00D576D7">
        <w:rPr>
          <w:rFonts w:ascii="Times New Roman" w:hAnsi="Times New Roman"/>
          <w:i/>
          <w:iCs/>
          <w:sz w:val="24"/>
          <w:szCs w:val="24"/>
        </w:rPr>
        <w:t xml:space="preserve">       (ezer forintban)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1217"/>
        <w:gridCol w:w="1146"/>
        <w:gridCol w:w="1021"/>
        <w:gridCol w:w="982"/>
      </w:tblGrid>
      <w:tr w:rsidR="00830BE7" w:rsidRPr="00D576D7" w14:paraId="3CE37634" w14:textId="77777777" w:rsidTr="00E834C2">
        <w:trPr>
          <w:trHeight w:val="302"/>
        </w:trPr>
        <w:tc>
          <w:tcPr>
            <w:tcW w:w="4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A7E1AF" w14:textId="77777777" w:rsidR="00830BE7" w:rsidRPr="00D576D7" w:rsidRDefault="00830BE7" w:rsidP="0083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1589EE76" w14:textId="61F7E234" w:rsidR="00830BE7" w:rsidRPr="00D576D7" w:rsidRDefault="00830BE7" w:rsidP="0083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678DF051" w14:textId="1282A3AC" w:rsidR="00830BE7" w:rsidRPr="00D576D7" w:rsidRDefault="00830BE7" w:rsidP="0083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4B495042" w14:textId="454727D5" w:rsidR="00830BE7" w:rsidRPr="00D576D7" w:rsidRDefault="00830BE7" w:rsidP="0083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5698BEFB" w14:textId="70C01938" w:rsidR="00830BE7" w:rsidRPr="00D576D7" w:rsidRDefault="00830BE7" w:rsidP="0083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30BE7" w:rsidRPr="00D576D7" w14:paraId="75F5702E" w14:textId="77777777" w:rsidTr="00E834C2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A8C9E" w14:textId="77777777" w:rsidR="00830BE7" w:rsidRPr="00D576D7" w:rsidRDefault="00830BE7" w:rsidP="00830B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318089" w14:textId="26EE929E" w:rsidR="00830BE7" w:rsidRPr="00D576D7" w:rsidRDefault="00830BE7" w:rsidP="0083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év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1CDA6A" w14:textId="1E4F7C8B" w:rsidR="00830BE7" w:rsidRPr="00D576D7" w:rsidRDefault="00830BE7" w:rsidP="00830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év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F3FBC3" w14:textId="6D41ACD0" w:rsidR="00830BE7" w:rsidRPr="00D576D7" w:rsidRDefault="00830BE7" w:rsidP="00830BE7">
            <w:pPr>
              <w:tabs>
                <w:tab w:val="left" w:pos="315"/>
                <w:tab w:val="center" w:pos="4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ab/>
              <w:t>év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0E26DA" w14:textId="77777777" w:rsidR="00830BE7" w:rsidRPr="00D576D7" w:rsidRDefault="00830BE7" w:rsidP="00830BE7">
            <w:pPr>
              <w:tabs>
                <w:tab w:val="left" w:pos="315"/>
                <w:tab w:val="center" w:pos="44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ab/>
              <w:t>év</w:t>
            </w:r>
          </w:p>
        </w:tc>
      </w:tr>
      <w:tr w:rsidR="00FD27FE" w:rsidRPr="00D576D7" w14:paraId="61154793" w14:textId="77777777" w:rsidTr="000E2B55">
        <w:trPr>
          <w:trHeight w:val="402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3DD7FA2" w14:textId="77777777" w:rsidR="00FD27FE" w:rsidRPr="00D576D7" w:rsidRDefault="00FD27FE" w:rsidP="00FD2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Saját bevételek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64B7C" w14:textId="4A131402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520 500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3AA186" w14:textId="16D3DC39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533 000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536479" w14:textId="77B848FA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533 000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426B24" w14:textId="79D72AB4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533 000</w:t>
            </w:r>
          </w:p>
        </w:tc>
      </w:tr>
      <w:tr w:rsidR="00FD27FE" w:rsidRPr="00D576D7" w14:paraId="37C07CFB" w14:textId="77777777" w:rsidTr="00DF123B">
        <w:trPr>
          <w:trHeight w:val="359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867CA37" w14:textId="77777777" w:rsidR="00FD27FE" w:rsidRPr="00D576D7" w:rsidRDefault="00FD27FE" w:rsidP="00FD2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Helyi adóból származó bevétel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56478" w14:textId="71EC5DB3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465 500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AC03D1" w14:textId="62F6E301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4AC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  <w:r w:rsidRPr="00264A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1B59EC" w14:textId="3B64A347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4AC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  <w:r w:rsidRPr="00264A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5562EB" w14:textId="4026D843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64ACE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00</w:t>
            </w:r>
            <w:r w:rsidRPr="00264AC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500</w:t>
            </w:r>
          </w:p>
        </w:tc>
      </w:tr>
      <w:tr w:rsidR="00FD27FE" w:rsidRPr="00D576D7" w14:paraId="7ECA8137" w14:textId="77777777" w:rsidTr="000E2B55">
        <w:trPr>
          <w:trHeight w:val="833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E877815" w14:textId="77777777" w:rsidR="00FD27FE" w:rsidRPr="00D576D7" w:rsidRDefault="00FD27FE" w:rsidP="00FD2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Az Önkormányzat vagyonának és vagyoni értékű jogának értékesítéséből és hasznosításából származó bevétel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6A1BB" w14:textId="45524C33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52 000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47768D" w14:textId="7A95777F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30 000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9BBD1D" w14:textId="78CA9136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30 000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B2DCBA" w14:textId="0A8215EA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30 000</w:t>
            </w:r>
          </w:p>
        </w:tc>
      </w:tr>
      <w:tr w:rsidR="00FD27FE" w:rsidRPr="00D576D7" w14:paraId="1E09CC45" w14:textId="77777777" w:rsidTr="000E2B55">
        <w:trPr>
          <w:trHeight w:val="402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9CC1D48" w14:textId="77777777" w:rsidR="00FD27FE" w:rsidRPr="00D576D7" w:rsidRDefault="00FD27FE" w:rsidP="00FD2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Osztalék, a koncessziós díj és a hozambevétel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C2833" w14:textId="77777777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EF0C96" w14:textId="77777777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C2AB16" w14:textId="77777777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2A479B" w14:textId="77777777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27FE" w:rsidRPr="00D576D7" w14:paraId="31B5DC3D" w14:textId="77777777" w:rsidTr="000E2B55">
        <w:trPr>
          <w:trHeight w:val="890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8EE2710" w14:textId="77777777" w:rsidR="00FD27FE" w:rsidRPr="00D576D7" w:rsidRDefault="00FD27FE" w:rsidP="00FD2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 tárgyi eszköz és az immateriális jószág, részvény, részesedés, vállalat értékesítéséből vagy privatizációból származó bevétel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9343" w14:textId="3C0F3031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E75453" w14:textId="77777777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9AA59B" w14:textId="77777777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D000A6" w14:textId="77777777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27FE" w:rsidRPr="00D576D7" w14:paraId="20EACC24" w14:textId="77777777" w:rsidTr="000E2B55">
        <w:trPr>
          <w:trHeight w:val="431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8CED446" w14:textId="77777777" w:rsidR="00FD27FE" w:rsidRPr="00D576D7" w:rsidRDefault="00FD27FE" w:rsidP="00FD2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Bírság-, pótlék- és díjbevétel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2392E" w14:textId="77777777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485295" w14:textId="2054333C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94F2CC" w14:textId="275B3266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335FB0" w14:textId="0868A9E2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2 500</w:t>
            </w:r>
          </w:p>
        </w:tc>
      </w:tr>
      <w:tr w:rsidR="00FD27FE" w:rsidRPr="00D576D7" w14:paraId="53220758" w14:textId="77777777" w:rsidTr="000E2B55">
        <w:trPr>
          <w:trHeight w:val="488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AA63573" w14:textId="77777777" w:rsidR="00FD27FE" w:rsidRPr="00D576D7" w:rsidRDefault="00FD27FE" w:rsidP="00FD2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 kezességvállalással kapcsolatos megtérülés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D7BB6" w14:textId="77777777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5F9D0D" w14:textId="77777777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518F4CE" w14:textId="77777777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74710F" w14:textId="77777777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27FE" w:rsidRPr="00D576D7" w14:paraId="43834F92" w14:textId="77777777" w:rsidTr="00E834C2">
        <w:trPr>
          <w:trHeight w:val="488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B808BF7" w14:textId="77777777" w:rsidR="00FD27FE" w:rsidRPr="00D576D7" w:rsidRDefault="00FD27FE" w:rsidP="00FD27F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Figyelembe vehető saját bevétel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66A21" w14:textId="204EA583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260 250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A2674D" w14:textId="669540A8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266 500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61E3CA" w14:textId="271ABFD8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266 500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6CAF05" w14:textId="5D5C9CB7" w:rsidR="00FD27FE" w:rsidRPr="00D576D7" w:rsidRDefault="00FD27FE" w:rsidP="00FD2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266 500</w:t>
            </w:r>
          </w:p>
        </w:tc>
      </w:tr>
      <w:tr w:rsidR="005B5C23" w:rsidRPr="00D576D7" w14:paraId="3F5EEF89" w14:textId="77777777" w:rsidTr="000E2B55">
        <w:trPr>
          <w:trHeight w:val="474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F907E84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Adósságot keletkeztető ügylet és annak értéke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245B4" w14:textId="77777777" w:rsidR="005B5C23" w:rsidRPr="00D576D7" w:rsidRDefault="006012E4" w:rsidP="00E834C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58 156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48C343" w14:textId="77777777" w:rsidR="005B5C23" w:rsidRPr="00D576D7" w:rsidRDefault="006012E4" w:rsidP="00E834C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58 156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77B602" w14:textId="77777777" w:rsidR="005B5C23" w:rsidRPr="00D576D7" w:rsidRDefault="006012E4" w:rsidP="00E834C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58 156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8E4E4F" w14:textId="77777777" w:rsidR="005B5C23" w:rsidRPr="00D576D7" w:rsidRDefault="006012E4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58 156</w:t>
            </w:r>
          </w:p>
        </w:tc>
      </w:tr>
      <w:tr w:rsidR="005B5C23" w:rsidRPr="00D576D7" w14:paraId="553A5C4E" w14:textId="77777777" w:rsidTr="000E2B55">
        <w:trPr>
          <w:trHeight w:val="747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8183582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Hitel, kölcsön felvétele, átvállalása a folyósítás napjától a végtörlesztés napjáig, és annak aktuális tőketartozása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C994CB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5DFE0C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BE7E515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4C1E7B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5C23" w:rsidRPr="00D576D7" w14:paraId="0B3F9785" w14:textId="77777777" w:rsidTr="00E834C2">
        <w:trPr>
          <w:trHeight w:val="1465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AF3ED7C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 számvitelről szóló törvény (a továbbiakban: Szt.) szerinti hitelviszonyt megtestesítő értékpapír forgalomba hozatala, a forgalomba hozatal napjától a beváltás napjáig, kamatozó értékpapír esetén annak névértéke, egyéb értékpapír esetén annak vételára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A7D06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CB13E3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C6DAF6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CACDA1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5C23" w:rsidRPr="00D576D7" w14:paraId="76509BDD" w14:textId="77777777" w:rsidTr="00E834C2">
        <w:trPr>
          <w:trHeight w:val="847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1A490E0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Váltó kibocsátása a kibocsátás napjától a beváltás napjáig, és annak a váltóval kiváltott kötelezettséggel megegyező, kamatot nem tartalmazó értéke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6A6C2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4841F6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1739E8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155452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5C23" w:rsidRPr="00D576D7" w14:paraId="2F723617" w14:textId="77777777" w:rsidTr="00E834C2">
        <w:trPr>
          <w:trHeight w:val="876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D785178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A Szt. szerint pénzügyi lízing lízingbe vevői félként történő megkötése a lízing futamideje alatt, és a lízingszerződésben kikötött tőkerész hátralévő összege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DA1686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9EF9C8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E14518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24A8F3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5C23" w:rsidRPr="00D576D7" w14:paraId="459629C4" w14:textId="77777777" w:rsidTr="00E834C2">
        <w:trPr>
          <w:trHeight w:val="847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B91D297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 visszavásárlási kötelezettség kikötésével megkötött adásvételi szerződés eladói félként történő megkötése a visszavásárlásig, és a kikötött visszavásárlási ár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48DA93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F60C92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4D2EB5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059E48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5C23" w:rsidRPr="00D576D7" w14:paraId="67D8B69E" w14:textId="77777777" w:rsidTr="00E834C2">
        <w:trPr>
          <w:trHeight w:val="847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CCD168D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 szerződésben kapott, legalább 365 nap időtartamú halasztott fizetés, részletfizetés és a még ki nem fizetett ellenérték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E6EA9A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C2E571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E91589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EC21C7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B5C23" w:rsidRPr="00D576D7" w14:paraId="29A72BAF" w14:textId="77777777" w:rsidTr="00E834C2">
        <w:trPr>
          <w:trHeight w:val="962"/>
        </w:trPr>
        <w:tc>
          <w:tcPr>
            <w:tcW w:w="4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FE2B7D1" w14:textId="77777777" w:rsidR="005B5C23" w:rsidRPr="00D576D7" w:rsidRDefault="005B5C23" w:rsidP="00E83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57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Külföldi hitelintézetek által, származékos műveletek különbözeteként az Államadósság Kezelő Központ Zrt-nél elhelyezett fedezeti betétek és azok összege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2C6C3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7FE7CD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EC8FD2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F5637CA" w14:textId="77777777" w:rsidR="005B5C23" w:rsidRPr="00D576D7" w:rsidRDefault="005B5C23" w:rsidP="00E834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D439040" w14:textId="77777777" w:rsidR="005B5C23" w:rsidRDefault="005B5C23" w:rsidP="005B5C2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019926" w14:textId="1264C66C" w:rsidR="005B5C23" w:rsidRDefault="005B5C23" w:rsidP="005B5C2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iCs/>
          <w:sz w:val="24"/>
        </w:rPr>
      </w:pPr>
      <w:r w:rsidRPr="0010475D">
        <w:rPr>
          <w:rFonts w:ascii="Times New Roman" w:hAnsi="Times New Roman"/>
          <w:b/>
          <w:i/>
          <w:iCs/>
          <w:sz w:val="24"/>
        </w:rPr>
        <w:t>Balatonföldvár Város Önkormányzat</w:t>
      </w:r>
      <w:r w:rsidR="0099079B" w:rsidRPr="0010475D">
        <w:rPr>
          <w:rFonts w:ascii="Times New Roman" w:hAnsi="Times New Roman"/>
          <w:b/>
          <w:i/>
          <w:iCs/>
          <w:sz w:val="24"/>
        </w:rPr>
        <w:t>ának</w:t>
      </w:r>
      <w:r w:rsidRPr="0010475D">
        <w:rPr>
          <w:rFonts w:ascii="Times New Roman" w:hAnsi="Times New Roman"/>
          <w:b/>
          <w:i/>
          <w:iCs/>
          <w:sz w:val="24"/>
        </w:rPr>
        <w:t xml:space="preserve"> </w:t>
      </w:r>
      <w:r w:rsidR="00430B0A">
        <w:rPr>
          <w:rFonts w:ascii="Times New Roman" w:hAnsi="Times New Roman"/>
          <w:b/>
          <w:i/>
          <w:iCs/>
          <w:sz w:val="24"/>
        </w:rPr>
        <w:t>k</w:t>
      </w:r>
      <w:r w:rsidR="000E2B55" w:rsidRPr="0010475D">
        <w:rPr>
          <w:rFonts w:ascii="Times New Roman" w:hAnsi="Times New Roman"/>
          <w:b/>
          <w:i/>
          <w:iCs/>
          <w:sz w:val="24"/>
        </w:rPr>
        <w:t>épviselő-testülete</w:t>
      </w:r>
      <w:r w:rsidRPr="0010475D">
        <w:rPr>
          <w:rFonts w:ascii="Times New Roman" w:hAnsi="Times New Roman"/>
          <w:b/>
          <w:i/>
          <w:iCs/>
          <w:sz w:val="24"/>
        </w:rPr>
        <w:t xml:space="preserve"> az önkormányzati alkalmazottak 202</w:t>
      </w:r>
      <w:r w:rsidR="00430B0A">
        <w:rPr>
          <w:rFonts w:ascii="Times New Roman" w:hAnsi="Times New Roman"/>
          <w:b/>
          <w:i/>
          <w:iCs/>
          <w:sz w:val="24"/>
        </w:rPr>
        <w:t>3</w:t>
      </w:r>
      <w:r w:rsidRPr="0010475D">
        <w:rPr>
          <w:rFonts w:ascii="Times New Roman" w:hAnsi="Times New Roman"/>
          <w:b/>
          <w:i/>
          <w:iCs/>
          <w:sz w:val="24"/>
        </w:rPr>
        <w:t xml:space="preserve">. évi </w:t>
      </w:r>
      <w:proofErr w:type="spellStart"/>
      <w:r w:rsidRPr="0010475D">
        <w:rPr>
          <w:rFonts w:ascii="Times New Roman" w:hAnsi="Times New Roman"/>
          <w:b/>
          <w:i/>
          <w:iCs/>
          <w:sz w:val="24"/>
        </w:rPr>
        <w:t>cafetéria</w:t>
      </w:r>
      <w:proofErr w:type="spellEnd"/>
      <w:r w:rsidRPr="0010475D">
        <w:rPr>
          <w:rFonts w:ascii="Times New Roman" w:hAnsi="Times New Roman"/>
          <w:b/>
          <w:i/>
          <w:iCs/>
          <w:sz w:val="24"/>
        </w:rPr>
        <w:t xml:space="preserve"> juttatását Szép kártyára történő juttatás formájában, nettó 8.000 Ft/fő/hó összegben állapít</w:t>
      </w:r>
      <w:r w:rsidR="0099079B" w:rsidRPr="0010475D">
        <w:rPr>
          <w:rFonts w:ascii="Times New Roman" w:hAnsi="Times New Roman"/>
          <w:b/>
          <w:i/>
          <w:iCs/>
          <w:sz w:val="24"/>
        </w:rPr>
        <w:t>ja</w:t>
      </w:r>
      <w:r w:rsidRPr="0010475D">
        <w:rPr>
          <w:rFonts w:ascii="Times New Roman" w:hAnsi="Times New Roman"/>
          <w:b/>
          <w:i/>
          <w:iCs/>
          <w:sz w:val="24"/>
        </w:rPr>
        <w:t xml:space="preserve"> meg.</w:t>
      </w:r>
    </w:p>
    <w:p w14:paraId="3F1CD5CE" w14:textId="77777777" w:rsidR="002F07F3" w:rsidRDefault="002F07F3" w:rsidP="002F07F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</w:rPr>
      </w:pPr>
    </w:p>
    <w:p w14:paraId="5874C2DF" w14:textId="23B08E56" w:rsidR="002F07F3" w:rsidRPr="0010475D" w:rsidRDefault="002F07F3" w:rsidP="005B5C2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Balatonföldvár Város</w:t>
      </w:r>
      <w:r w:rsidRPr="002F07F3">
        <w:rPr>
          <w:rFonts w:ascii="Times New Roman" w:hAnsi="Times New Roman"/>
          <w:b/>
          <w:i/>
          <w:iCs/>
          <w:sz w:val="24"/>
        </w:rPr>
        <w:t xml:space="preserve"> Önkormányzat képviselő-testülete a </w:t>
      </w:r>
      <w:r>
        <w:rPr>
          <w:rFonts w:ascii="Times New Roman" w:hAnsi="Times New Roman"/>
          <w:b/>
          <w:i/>
          <w:iCs/>
          <w:sz w:val="24"/>
        </w:rPr>
        <w:t>balatonföldvári</w:t>
      </w:r>
      <w:r w:rsidRPr="002F07F3">
        <w:rPr>
          <w:rFonts w:ascii="Times New Roman" w:hAnsi="Times New Roman"/>
          <w:b/>
          <w:i/>
          <w:iCs/>
          <w:sz w:val="24"/>
        </w:rPr>
        <w:t xml:space="preserve"> lakóhellyel rendelkező, házi segítségnyújtást igénybe vevő ellátottak által fizetendő 2023. évi térítési díj fizetését átvállalja a 2023. évi költségvetésben „a települési önkormányzatok szociális és gyermekjóléti feladatainak egyéb támogatása” jogcímen tervezett bevétel terhére biztosítja.</w:t>
      </w:r>
    </w:p>
    <w:p w14:paraId="7C5D45F4" w14:textId="77777777" w:rsidR="00537EEF" w:rsidRDefault="00537EEF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1AB49" w14:textId="77777777" w:rsidR="000E2B55" w:rsidRPr="00E43485" w:rsidRDefault="000E2B55" w:rsidP="000E2B55">
      <w:pPr>
        <w:jc w:val="both"/>
        <w:rPr>
          <w:b/>
          <w:i/>
          <w:iCs/>
        </w:rPr>
      </w:pPr>
    </w:p>
    <w:p w14:paraId="5524DCEB" w14:textId="77777777" w:rsidR="000E2B55" w:rsidRPr="000E2B55" w:rsidRDefault="000E2B55" w:rsidP="000E2B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E2B55">
        <w:rPr>
          <w:rFonts w:ascii="Times New Roman" w:hAnsi="Times New Roman"/>
          <w:sz w:val="24"/>
        </w:rPr>
        <w:t xml:space="preserve">Felelős: </w:t>
      </w:r>
      <w:r w:rsidRPr="000E2B55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Holovits</w:t>
      </w:r>
      <w:proofErr w:type="spellEnd"/>
      <w:r>
        <w:rPr>
          <w:rFonts w:ascii="Times New Roman" w:hAnsi="Times New Roman"/>
          <w:sz w:val="24"/>
        </w:rPr>
        <w:t xml:space="preserve"> Huba</w:t>
      </w:r>
      <w:r w:rsidRPr="000E2B55">
        <w:rPr>
          <w:rFonts w:ascii="Times New Roman" w:hAnsi="Times New Roman"/>
          <w:sz w:val="24"/>
        </w:rPr>
        <w:t xml:space="preserve"> polgármester</w:t>
      </w:r>
    </w:p>
    <w:p w14:paraId="023C1591" w14:textId="3045CF74" w:rsidR="000E2B55" w:rsidRPr="000E2B55" w:rsidRDefault="000E2B55" w:rsidP="000E2B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E2B55">
        <w:rPr>
          <w:rFonts w:ascii="Times New Roman" w:hAnsi="Times New Roman"/>
          <w:sz w:val="24"/>
        </w:rPr>
        <w:t>Határidő:</w:t>
      </w:r>
      <w:r w:rsidRPr="000E2B55">
        <w:rPr>
          <w:rFonts w:ascii="Times New Roman" w:hAnsi="Times New Roman"/>
          <w:sz w:val="24"/>
        </w:rPr>
        <w:tab/>
        <w:t>benyújtásra: 202</w:t>
      </w:r>
      <w:r w:rsidR="00430B0A">
        <w:rPr>
          <w:rFonts w:ascii="Times New Roman" w:hAnsi="Times New Roman"/>
          <w:sz w:val="24"/>
        </w:rPr>
        <w:t>3</w:t>
      </w:r>
      <w:r w:rsidRPr="000E2B55">
        <w:rPr>
          <w:rFonts w:ascii="Times New Roman" w:hAnsi="Times New Roman"/>
          <w:sz w:val="24"/>
        </w:rPr>
        <w:t>. február 15.</w:t>
      </w:r>
    </w:p>
    <w:p w14:paraId="56140842" w14:textId="77777777" w:rsidR="000E2B55" w:rsidRDefault="000E2B55" w:rsidP="000E2B55">
      <w:pPr>
        <w:jc w:val="both"/>
      </w:pPr>
    </w:p>
    <w:p w14:paraId="598DA8BD" w14:textId="77777777" w:rsidR="00537EEF" w:rsidRPr="00173C58" w:rsidRDefault="00537EEF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F468F" w14:textId="503F8B23" w:rsidR="00274397" w:rsidRPr="00173C58" w:rsidRDefault="00AC26D4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Balatonföldvár, 20</w:t>
      </w:r>
      <w:r w:rsidR="000E2B55">
        <w:rPr>
          <w:rFonts w:ascii="Times New Roman" w:hAnsi="Times New Roman"/>
          <w:sz w:val="24"/>
          <w:szCs w:val="24"/>
        </w:rPr>
        <w:t>2</w:t>
      </w:r>
      <w:r w:rsidR="00430B0A">
        <w:rPr>
          <w:rFonts w:ascii="Times New Roman" w:hAnsi="Times New Roman"/>
          <w:sz w:val="24"/>
          <w:szCs w:val="24"/>
        </w:rPr>
        <w:t>3</w:t>
      </w:r>
      <w:r w:rsidR="00FE4B11">
        <w:rPr>
          <w:rFonts w:ascii="Times New Roman" w:hAnsi="Times New Roman"/>
          <w:sz w:val="24"/>
          <w:szCs w:val="24"/>
        </w:rPr>
        <w:t xml:space="preserve">. </w:t>
      </w:r>
      <w:r w:rsidR="00E53165">
        <w:rPr>
          <w:rFonts w:ascii="Times New Roman" w:hAnsi="Times New Roman"/>
          <w:sz w:val="24"/>
          <w:szCs w:val="24"/>
        </w:rPr>
        <w:t>február 15.</w:t>
      </w:r>
    </w:p>
    <w:p w14:paraId="5592A501" w14:textId="77777777" w:rsidR="00173C58" w:rsidRPr="00173C58" w:rsidRDefault="00173C58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="00FE4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C58">
        <w:rPr>
          <w:rFonts w:ascii="Times New Roman" w:hAnsi="Times New Roman"/>
          <w:sz w:val="24"/>
          <w:szCs w:val="24"/>
        </w:rPr>
        <w:t>Holovits</w:t>
      </w:r>
      <w:proofErr w:type="spellEnd"/>
      <w:r w:rsidRPr="00173C58">
        <w:rPr>
          <w:rFonts w:ascii="Times New Roman" w:hAnsi="Times New Roman"/>
          <w:sz w:val="24"/>
          <w:szCs w:val="24"/>
        </w:rPr>
        <w:t xml:space="preserve"> Huba </w:t>
      </w:r>
    </w:p>
    <w:p w14:paraId="75D0F505" w14:textId="77777777" w:rsidR="00173C58" w:rsidRPr="00173C58" w:rsidRDefault="00173C58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  <w:t xml:space="preserve">  polgármester</w:t>
      </w:r>
    </w:p>
    <w:p w14:paraId="6C54C2F7" w14:textId="77777777" w:rsidR="00274397" w:rsidRPr="00173C58" w:rsidRDefault="00274397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74397" w:rsidRPr="00173C58" w:rsidSect="009A39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93B"/>
    <w:multiLevelType w:val="hybridMultilevel"/>
    <w:tmpl w:val="523AF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4D3"/>
    <w:multiLevelType w:val="hybridMultilevel"/>
    <w:tmpl w:val="7A1AAD0E"/>
    <w:lvl w:ilvl="0" w:tplc="030C40DA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F26"/>
    <w:multiLevelType w:val="hybridMultilevel"/>
    <w:tmpl w:val="65EA5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0E7F"/>
    <w:multiLevelType w:val="hybridMultilevel"/>
    <w:tmpl w:val="5BB813F0"/>
    <w:lvl w:ilvl="0" w:tplc="3CB8D9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8154C"/>
    <w:multiLevelType w:val="hybridMultilevel"/>
    <w:tmpl w:val="72DA7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E2142"/>
    <w:multiLevelType w:val="hybridMultilevel"/>
    <w:tmpl w:val="2912EBDE"/>
    <w:lvl w:ilvl="0" w:tplc="5E2C29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A406F"/>
    <w:multiLevelType w:val="hybridMultilevel"/>
    <w:tmpl w:val="230269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0678"/>
    <w:multiLevelType w:val="hybridMultilevel"/>
    <w:tmpl w:val="90885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326B3"/>
    <w:multiLevelType w:val="hybridMultilevel"/>
    <w:tmpl w:val="963014AC"/>
    <w:lvl w:ilvl="0" w:tplc="541C3CAC">
      <w:start w:val="863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D249B"/>
    <w:multiLevelType w:val="hybridMultilevel"/>
    <w:tmpl w:val="450C5888"/>
    <w:lvl w:ilvl="0" w:tplc="8F787A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16D4B"/>
    <w:multiLevelType w:val="hybridMultilevel"/>
    <w:tmpl w:val="C37CD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519A9"/>
    <w:multiLevelType w:val="hybridMultilevel"/>
    <w:tmpl w:val="4F20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66A8"/>
    <w:multiLevelType w:val="hybridMultilevel"/>
    <w:tmpl w:val="DC48728C"/>
    <w:lvl w:ilvl="0" w:tplc="4DE6D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66A58"/>
    <w:multiLevelType w:val="hybridMultilevel"/>
    <w:tmpl w:val="30C69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B029E3"/>
    <w:multiLevelType w:val="hybridMultilevel"/>
    <w:tmpl w:val="13A01D84"/>
    <w:lvl w:ilvl="0" w:tplc="541C3CAC">
      <w:start w:val="863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54A1"/>
    <w:multiLevelType w:val="hybridMultilevel"/>
    <w:tmpl w:val="C9A8D304"/>
    <w:lvl w:ilvl="0" w:tplc="8F787A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25632">
    <w:abstractNumId w:val="14"/>
  </w:num>
  <w:num w:numId="2" w16cid:durableId="862325163">
    <w:abstractNumId w:val="7"/>
  </w:num>
  <w:num w:numId="3" w16cid:durableId="1923679818">
    <w:abstractNumId w:val="9"/>
  </w:num>
  <w:num w:numId="4" w16cid:durableId="1661497315">
    <w:abstractNumId w:val="15"/>
  </w:num>
  <w:num w:numId="5" w16cid:durableId="8115599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3717040">
    <w:abstractNumId w:val="5"/>
  </w:num>
  <w:num w:numId="7" w16cid:durableId="899485278">
    <w:abstractNumId w:val="13"/>
  </w:num>
  <w:num w:numId="8" w16cid:durableId="919413322">
    <w:abstractNumId w:val="8"/>
  </w:num>
  <w:num w:numId="9" w16cid:durableId="1990403296">
    <w:abstractNumId w:val="10"/>
  </w:num>
  <w:num w:numId="10" w16cid:durableId="906572602">
    <w:abstractNumId w:val="0"/>
  </w:num>
  <w:num w:numId="11" w16cid:durableId="1794904691">
    <w:abstractNumId w:val="2"/>
  </w:num>
  <w:num w:numId="12" w16cid:durableId="297340992">
    <w:abstractNumId w:val="4"/>
  </w:num>
  <w:num w:numId="13" w16cid:durableId="43918422">
    <w:abstractNumId w:val="11"/>
  </w:num>
  <w:num w:numId="14" w16cid:durableId="1165050243">
    <w:abstractNumId w:val="6"/>
  </w:num>
  <w:num w:numId="15" w16cid:durableId="1467434015">
    <w:abstractNumId w:val="1"/>
  </w:num>
  <w:num w:numId="16" w16cid:durableId="1927222209">
    <w:abstractNumId w:val="3"/>
  </w:num>
  <w:num w:numId="17" w16cid:durableId="6622040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2B"/>
    <w:rsid w:val="000027EA"/>
    <w:rsid w:val="0001498E"/>
    <w:rsid w:val="00025850"/>
    <w:rsid w:val="000262D5"/>
    <w:rsid w:val="000352D7"/>
    <w:rsid w:val="00056FFA"/>
    <w:rsid w:val="000570B1"/>
    <w:rsid w:val="0006262A"/>
    <w:rsid w:val="00064226"/>
    <w:rsid w:val="00071B4A"/>
    <w:rsid w:val="0007492A"/>
    <w:rsid w:val="00097246"/>
    <w:rsid w:val="000A0781"/>
    <w:rsid w:val="000A412E"/>
    <w:rsid w:val="000A498E"/>
    <w:rsid w:val="000B2956"/>
    <w:rsid w:val="000B3DF0"/>
    <w:rsid w:val="000E0A18"/>
    <w:rsid w:val="000E2B55"/>
    <w:rsid w:val="0010475D"/>
    <w:rsid w:val="00130DC9"/>
    <w:rsid w:val="001358A1"/>
    <w:rsid w:val="00136B04"/>
    <w:rsid w:val="001568B2"/>
    <w:rsid w:val="00173C58"/>
    <w:rsid w:val="0017776D"/>
    <w:rsid w:val="001854DA"/>
    <w:rsid w:val="001A22E3"/>
    <w:rsid w:val="001A666E"/>
    <w:rsid w:val="001B123D"/>
    <w:rsid w:val="001B429B"/>
    <w:rsid w:val="001B5380"/>
    <w:rsid w:val="001C0AF4"/>
    <w:rsid w:val="001D6784"/>
    <w:rsid w:val="002006DB"/>
    <w:rsid w:val="00201F13"/>
    <w:rsid w:val="00206016"/>
    <w:rsid w:val="00216C28"/>
    <w:rsid w:val="00225FA4"/>
    <w:rsid w:val="002432D4"/>
    <w:rsid w:val="0024747B"/>
    <w:rsid w:val="002660F0"/>
    <w:rsid w:val="00271474"/>
    <w:rsid w:val="00274397"/>
    <w:rsid w:val="00282AB5"/>
    <w:rsid w:val="002830B7"/>
    <w:rsid w:val="002A08B3"/>
    <w:rsid w:val="002A7364"/>
    <w:rsid w:val="002B4155"/>
    <w:rsid w:val="002C0A7E"/>
    <w:rsid w:val="002C1D83"/>
    <w:rsid w:val="002C2447"/>
    <w:rsid w:val="002E6275"/>
    <w:rsid w:val="002F07F3"/>
    <w:rsid w:val="002F7692"/>
    <w:rsid w:val="00301962"/>
    <w:rsid w:val="00306100"/>
    <w:rsid w:val="00306687"/>
    <w:rsid w:val="00306B18"/>
    <w:rsid w:val="00311017"/>
    <w:rsid w:val="00315BB6"/>
    <w:rsid w:val="00321049"/>
    <w:rsid w:val="0032310C"/>
    <w:rsid w:val="003258C6"/>
    <w:rsid w:val="00336627"/>
    <w:rsid w:val="00337D89"/>
    <w:rsid w:val="00346675"/>
    <w:rsid w:val="00352423"/>
    <w:rsid w:val="00364B34"/>
    <w:rsid w:val="00387AE9"/>
    <w:rsid w:val="00391C0E"/>
    <w:rsid w:val="003939AC"/>
    <w:rsid w:val="003961BE"/>
    <w:rsid w:val="003A3A06"/>
    <w:rsid w:val="003B0064"/>
    <w:rsid w:val="003D386C"/>
    <w:rsid w:val="003F1146"/>
    <w:rsid w:val="00405310"/>
    <w:rsid w:val="00413797"/>
    <w:rsid w:val="00430B0A"/>
    <w:rsid w:val="00431196"/>
    <w:rsid w:val="00440922"/>
    <w:rsid w:val="00444885"/>
    <w:rsid w:val="00456A28"/>
    <w:rsid w:val="004572E3"/>
    <w:rsid w:val="0046238B"/>
    <w:rsid w:val="0047390A"/>
    <w:rsid w:val="00485B7A"/>
    <w:rsid w:val="004917B1"/>
    <w:rsid w:val="004924D6"/>
    <w:rsid w:val="0049415B"/>
    <w:rsid w:val="004A048C"/>
    <w:rsid w:val="004A3206"/>
    <w:rsid w:val="004A6959"/>
    <w:rsid w:val="004B6189"/>
    <w:rsid w:val="004B6DB2"/>
    <w:rsid w:val="004D0D43"/>
    <w:rsid w:val="004F37AB"/>
    <w:rsid w:val="00505BA9"/>
    <w:rsid w:val="00515AEA"/>
    <w:rsid w:val="00537EEF"/>
    <w:rsid w:val="005524A7"/>
    <w:rsid w:val="00555276"/>
    <w:rsid w:val="005576E8"/>
    <w:rsid w:val="005577C1"/>
    <w:rsid w:val="005645EB"/>
    <w:rsid w:val="00564795"/>
    <w:rsid w:val="00575589"/>
    <w:rsid w:val="00577C5A"/>
    <w:rsid w:val="00580012"/>
    <w:rsid w:val="005844F3"/>
    <w:rsid w:val="00596F98"/>
    <w:rsid w:val="005B43F0"/>
    <w:rsid w:val="005B5C23"/>
    <w:rsid w:val="005B713B"/>
    <w:rsid w:val="005C404F"/>
    <w:rsid w:val="005C7170"/>
    <w:rsid w:val="005D1B93"/>
    <w:rsid w:val="005D5D3B"/>
    <w:rsid w:val="005E6608"/>
    <w:rsid w:val="005F0B03"/>
    <w:rsid w:val="005F1106"/>
    <w:rsid w:val="006012E4"/>
    <w:rsid w:val="00601815"/>
    <w:rsid w:val="0062318F"/>
    <w:rsid w:val="0062747C"/>
    <w:rsid w:val="00636B37"/>
    <w:rsid w:val="006377A9"/>
    <w:rsid w:val="006423FA"/>
    <w:rsid w:val="00651DF0"/>
    <w:rsid w:val="00667789"/>
    <w:rsid w:val="00683CFC"/>
    <w:rsid w:val="00696E15"/>
    <w:rsid w:val="006A0908"/>
    <w:rsid w:val="006A6444"/>
    <w:rsid w:val="006B0550"/>
    <w:rsid w:val="006B2C49"/>
    <w:rsid w:val="006C5A2B"/>
    <w:rsid w:val="006D1EE6"/>
    <w:rsid w:val="006D3B91"/>
    <w:rsid w:val="007241D5"/>
    <w:rsid w:val="00724B14"/>
    <w:rsid w:val="00771A4B"/>
    <w:rsid w:val="00774F0D"/>
    <w:rsid w:val="007C4957"/>
    <w:rsid w:val="007C6987"/>
    <w:rsid w:val="007C7F8B"/>
    <w:rsid w:val="007E6EE7"/>
    <w:rsid w:val="007F32C1"/>
    <w:rsid w:val="007F4788"/>
    <w:rsid w:val="00802EF9"/>
    <w:rsid w:val="008144B9"/>
    <w:rsid w:val="00830BE7"/>
    <w:rsid w:val="00857184"/>
    <w:rsid w:val="00860FC4"/>
    <w:rsid w:val="008720C5"/>
    <w:rsid w:val="008976C4"/>
    <w:rsid w:val="008A3604"/>
    <w:rsid w:val="008B790D"/>
    <w:rsid w:val="008E34F4"/>
    <w:rsid w:val="008E6D54"/>
    <w:rsid w:val="008F780E"/>
    <w:rsid w:val="009010F8"/>
    <w:rsid w:val="009227E1"/>
    <w:rsid w:val="0092455D"/>
    <w:rsid w:val="00926F37"/>
    <w:rsid w:val="009322FB"/>
    <w:rsid w:val="00941DC1"/>
    <w:rsid w:val="009518D6"/>
    <w:rsid w:val="00953466"/>
    <w:rsid w:val="00961BBD"/>
    <w:rsid w:val="009640ED"/>
    <w:rsid w:val="0097357D"/>
    <w:rsid w:val="00983DC9"/>
    <w:rsid w:val="00984A1C"/>
    <w:rsid w:val="00985262"/>
    <w:rsid w:val="0099079B"/>
    <w:rsid w:val="00994FE5"/>
    <w:rsid w:val="009A39BF"/>
    <w:rsid w:val="009F0F7A"/>
    <w:rsid w:val="009F5AAC"/>
    <w:rsid w:val="00A00A73"/>
    <w:rsid w:val="00A10451"/>
    <w:rsid w:val="00A112CF"/>
    <w:rsid w:val="00A26FC7"/>
    <w:rsid w:val="00A341D2"/>
    <w:rsid w:val="00A76316"/>
    <w:rsid w:val="00AA0674"/>
    <w:rsid w:val="00AA10DE"/>
    <w:rsid w:val="00AA6309"/>
    <w:rsid w:val="00AB5624"/>
    <w:rsid w:val="00AC26D4"/>
    <w:rsid w:val="00AF07F4"/>
    <w:rsid w:val="00B2648A"/>
    <w:rsid w:val="00B32C68"/>
    <w:rsid w:val="00B37F0F"/>
    <w:rsid w:val="00B423E7"/>
    <w:rsid w:val="00B52258"/>
    <w:rsid w:val="00B67531"/>
    <w:rsid w:val="00B7042E"/>
    <w:rsid w:val="00B725CE"/>
    <w:rsid w:val="00B73968"/>
    <w:rsid w:val="00B766FC"/>
    <w:rsid w:val="00B86DBB"/>
    <w:rsid w:val="00B9135F"/>
    <w:rsid w:val="00BB1FB5"/>
    <w:rsid w:val="00BB5E72"/>
    <w:rsid w:val="00BC29A0"/>
    <w:rsid w:val="00BD0B50"/>
    <w:rsid w:val="00C040B2"/>
    <w:rsid w:val="00C20AF6"/>
    <w:rsid w:val="00C23062"/>
    <w:rsid w:val="00C24946"/>
    <w:rsid w:val="00C34C94"/>
    <w:rsid w:val="00C35D70"/>
    <w:rsid w:val="00C43B72"/>
    <w:rsid w:val="00C4429F"/>
    <w:rsid w:val="00C50077"/>
    <w:rsid w:val="00C52371"/>
    <w:rsid w:val="00C541CB"/>
    <w:rsid w:val="00C74EC2"/>
    <w:rsid w:val="00C8668E"/>
    <w:rsid w:val="00C92A3E"/>
    <w:rsid w:val="00C92FE9"/>
    <w:rsid w:val="00CA176C"/>
    <w:rsid w:val="00CB1491"/>
    <w:rsid w:val="00CB6CAF"/>
    <w:rsid w:val="00CB7137"/>
    <w:rsid w:val="00CB7B44"/>
    <w:rsid w:val="00CE3269"/>
    <w:rsid w:val="00CE38D0"/>
    <w:rsid w:val="00D272B6"/>
    <w:rsid w:val="00D34F1C"/>
    <w:rsid w:val="00D576D7"/>
    <w:rsid w:val="00D66AB1"/>
    <w:rsid w:val="00D86508"/>
    <w:rsid w:val="00D9226A"/>
    <w:rsid w:val="00D97373"/>
    <w:rsid w:val="00DB3367"/>
    <w:rsid w:val="00DB5E70"/>
    <w:rsid w:val="00DB716A"/>
    <w:rsid w:val="00DD0171"/>
    <w:rsid w:val="00DE0554"/>
    <w:rsid w:val="00DE7879"/>
    <w:rsid w:val="00DF123B"/>
    <w:rsid w:val="00DF2334"/>
    <w:rsid w:val="00E06A9C"/>
    <w:rsid w:val="00E15E5E"/>
    <w:rsid w:val="00E16F58"/>
    <w:rsid w:val="00E2181D"/>
    <w:rsid w:val="00E32938"/>
    <w:rsid w:val="00E33A69"/>
    <w:rsid w:val="00E34EEA"/>
    <w:rsid w:val="00E35886"/>
    <w:rsid w:val="00E46EE9"/>
    <w:rsid w:val="00E53165"/>
    <w:rsid w:val="00E63F33"/>
    <w:rsid w:val="00E73271"/>
    <w:rsid w:val="00E75EBF"/>
    <w:rsid w:val="00E82F96"/>
    <w:rsid w:val="00E834C2"/>
    <w:rsid w:val="00E93F67"/>
    <w:rsid w:val="00E9727B"/>
    <w:rsid w:val="00EA1E84"/>
    <w:rsid w:val="00EA3F80"/>
    <w:rsid w:val="00EB1F04"/>
    <w:rsid w:val="00EB71F3"/>
    <w:rsid w:val="00EC0E51"/>
    <w:rsid w:val="00EC7164"/>
    <w:rsid w:val="00ED64AB"/>
    <w:rsid w:val="00ED7261"/>
    <w:rsid w:val="00EE3D8D"/>
    <w:rsid w:val="00EF5CDD"/>
    <w:rsid w:val="00F11E3E"/>
    <w:rsid w:val="00F25000"/>
    <w:rsid w:val="00F5171B"/>
    <w:rsid w:val="00F732D0"/>
    <w:rsid w:val="00F74565"/>
    <w:rsid w:val="00FA15D4"/>
    <w:rsid w:val="00FA50FB"/>
    <w:rsid w:val="00FB12B5"/>
    <w:rsid w:val="00FC0B3C"/>
    <w:rsid w:val="00FC18FD"/>
    <w:rsid w:val="00FD10C2"/>
    <w:rsid w:val="00FD27FE"/>
    <w:rsid w:val="00FE2420"/>
    <w:rsid w:val="00FE4B1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99007"/>
  <w15:chartTrackingRefBased/>
  <w15:docId w15:val="{2B0A73A6-9452-4E4D-8BE7-3673AB75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58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61BB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E6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E6608"/>
  </w:style>
  <w:style w:type="paragraph" w:styleId="llb">
    <w:name w:val="footer"/>
    <w:basedOn w:val="Norml"/>
    <w:link w:val="llbChar"/>
    <w:uiPriority w:val="99"/>
    <w:unhideWhenUsed/>
    <w:rsid w:val="00173C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173C58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5310"/>
    <w:pPr>
      <w:ind w:left="708"/>
    </w:pPr>
  </w:style>
  <w:style w:type="paragraph" w:styleId="Nincstrkz">
    <w:name w:val="No Spacing"/>
    <w:uiPriority w:val="1"/>
    <w:qFormat/>
    <w:rsid w:val="00537E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D8AA-7A56-4E74-B609-422D79DA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1384</Words>
  <Characters>9554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Ernyes</dc:creator>
  <cp:keywords/>
  <cp:lastModifiedBy>MagorineA</cp:lastModifiedBy>
  <cp:revision>21</cp:revision>
  <cp:lastPrinted>2023-02-17T08:39:00Z</cp:lastPrinted>
  <dcterms:created xsi:type="dcterms:W3CDTF">2022-02-21T13:16:00Z</dcterms:created>
  <dcterms:modified xsi:type="dcterms:W3CDTF">2023-02-17T10:55:00Z</dcterms:modified>
</cp:coreProperties>
</file>