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CDE1" w14:textId="77777777" w:rsidR="00DC2AC0" w:rsidRPr="00C01D58" w:rsidRDefault="00DC2AC0" w:rsidP="00DC2AC0">
      <w:pPr>
        <w:jc w:val="center"/>
        <w:rPr>
          <w:b/>
          <w:caps/>
        </w:rPr>
      </w:pPr>
      <w:r w:rsidRPr="00C01D58">
        <w:rPr>
          <w:b/>
          <w:caps/>
        </w:rPr>
        <w:t>Balatonföldvár</w:t>
      </w:r>
      <w:r w:rsidR="006F1009">
        <w:rPr>
          <w:b/>
          <w:caps/>
        </w:rPr>
        <w:t xml:space="preserve"> VÁROS </w:t>
      </w:r>
      <w:r w:rsidRPr="00C01D58">
        <w:rPr>
          <w:b/>
          <w:caps/>
        </w:rPr>
        <w:t>ÖNKORMÁNYZAT</w:t>
      </w:r>
      <w:r w:rsidR="006F1009">
        <w:rPr>
          <w:b/>
          <w:caps/>
        </w:rPr>
        <w:t>A</w:t>
      </w:r>
    </w:p>
    <w:p w14:paraId="12C18C83" w14:textId="77777777" w:rsidR="004E40B1" w:rsidRDefault="00DC2AC0" w:rsidP="00DC2AC0">
      <w:pPr>
        <w:tabs>
          <w:tab w:val="center" w:pos="4873"/>
        </w:tabs>
        <w:jc w:val="center"/>
        <w:rPr>
          <w:b/>
        </w:rPr>
      </w:pPr>
      <w:r>
        <w:rPr>
          <w:b/>
        </w:rPr>
        <w:t>8623</w:t>
      </w:r>
      <w:r w:rsidRPr="00C01D58">
        <w:rPr>
          <w:b/>
        </w:rPr>
        <w:t xml:space="preserve"> Balatonföldvár, Petőfi S.u.1. </w:t>
      </w:r>
    </w:p>
    <w:p w14:paraId="6F04161D" w14:textId="69A24F1A" w:rsidR="00DC2AC0" w:rsidRPr="00C01D58" w:rsidRDefault="00DC2AC0" w:rsidP="00DC2AC0">
      <w:pPr>
        <w:tabs>
          <w:tab w:val="center" w:pos="4873"/>
        </w:tabs>
        <w:jc w:val="center"/>
        <w:rPr>
          <w:b/>
        </w:rPr>
      </w:pPr>
      <w:r w:rsidRPr="00C01D58">
        <w:rPr>
          <w:b/>
        </w:rPr>
        <w:t xml:space="preserve">Tel: 84-540-330. </w:t>
      </w:r>
      <w:r w:rsidR="003D1C36">
        <w:rPr>
          <w:b/>
        </w:rPr>
        <w:t>E-mail: pgmh@balatonfoldvar.hu</w:t>
      </w:r>
    </w:p>
    <w:p w14:paraId="0AD14D86" w14:textId="77777777" w:rsidR="00DC2AC0" w:rsidRPr="00C01D58" w:rsidRDefault="00DC2AC0" w:rsidP="00DC2AC0">
      <w:pPr>
        <w:jc w:val="center"/>
      </w:pPr>
    </w:p>
    <w:p w14:paraId="1A97D23E" w14:textId="77777777" w:rsidR="00DC2AC0" w:rsidRDefault="00DC2AC0" w:rsidP="00DC2AC0">
      <w:pPr>
        <w:jc w:val="center"/>
        <w:rPr>
          <w:b/>
          <w:u w:val="single"/>
        </w:rPr>
      </w:pPr>
      <w:r w:rsidRPr="00C01D58">
        <w:rPr>
          <w:b/>
          <w:u w:val="single"/>
        </w:rPr>
        <w:t>ELŐTERJESZTÉS</w:t>
      </w:r>
    </w:p>
    <w:p w14:paraId="56D2F2EC" w14:textId="77777777" w:rsidR="004E40B1" w:rsidRPr="00C01D58" w:rsidRDefault="004E40B1" w:rsidP="00DC2AC0">
      <w:pPr>
        <w:jc w:val="center"/>
        <w:rPr>
          <w:b/>
          <w:u w:val="single"/>
        </w:rPr>
      </w:pPr>
    </w:p>
    <w:p w14:paraId="4D694FB7" w14:textId="77777777" w:rsidR="00DC2AC0" w:rsidRPr="00C01D58" w:rsidRDefault="00DC2AC0" w:rsidP="00DC2AC0">
      <w:pPr>
        <w:tabs>
          <w:tab w:val="center" w:pos="4873"/>
        </w:tabs>
        <w:jc w:val="center"/>
        <w:rPr>
          <w:b/>
        </w:rPr>
      </w:pPr>
      <w:r w:rsidRPr="00C01D58">
        <w:rPr>
          <w:b/>
        </w:rPr>
        <w:t>Balatonföldvár Város Önkormányzata Képviselőtestületének</w:t>
      </w:r>
    </w:p>
    <w:p w14:paraId="5C240C5A" w14:textId="5B8D229B" w:rsidR="00DC2AC0" w:rsidRPr="00C01D58" w:rsidRDefault="0069329B" w:rsidP="00DC2AC0">
      <w:pPr>
        <w:jc w:val="center"/>
        <w:rPr>
          <w:b/>
        </w:rPr>
      </w:pPr>
      <w:r>
        <w:rPr>
          <w:b/>
        </w:rPr>
        <w:t>202</w:t>
      </w:r>
      <w:r w:rsidR="003D1C36">
        <w:rPr>
          <w:b/>
        </w:rPr>
        <w:t>3</w:t>
      </w:r>
      <w:r>
        <w:rPr>
          <w:b/>
        </w:rPr>
        <w:t>. június 2</w:t>
      </w:r>
      <w:r w:rsidR="003D1C36">
        <w:rPr>
          <w:b/>
        </w:rPr>
        <w:t>2</w:t>
      </w:r>
      <w:r w:rsidR="00DC2AC0" w:rsidRPr="00C01D58">
        <w:rPr>
          <w:b/>
        </w:rPr>
        <w:t>. napján tartandó ülésére</w:t>
      </w:r>
    </w:p>
    <w:p w14:paraId="6DFAAF9C" w14:textId="77777777" w:rsidR="00DC2AC0" w:rsidRPr="00C01D58" w:rsidRDefault="00DC2AC0" w:rsidP="00DC2AC0">
      <w:pPr>
        <w:jc w:val="center"/>
      </w:pPr>
    </w:p>
    <w:p w14:paraId="452FE87C" w14:textId="215B6819" w:rsidR="00DC2AC0" w:rsidRPr="00C01D58" w:rsidRDefault="00DC2AC0" w:rsidP="00DC2AC0">
      <w:r w:rsidRPr="00C01D58">
        <w:t>Előterjesztést készítette: Mikóné Fejes Ibolya</w:t>
      </w:r>
      <w:r w:rsidR="0069329B">
        <w:t xml:space="preserve"> aljegyző</w:t>
      </w:r>
    </w:p>
    <w:p w14:paraId="59F6BDC7" w14:textId="77777777" w:rsidR="00DC2AC0" w:rsidRPr="00C01D58" w:rsidRDefault="00DC2AC0" w:rsidP="00DC2AC0">
      <w:r w:rsidRPr="00C01D58">
        <w:t>Véleményezésre, tárgyalásra megkapja: PGB</w:t>
      </w:r>
    </w:p>
    <w:p w14:paraId="69DB683D" w14:textId="0E6E443B" w:rsidR="00DC2AC0" w:rsidRPr="00C01D58" w:rsidRDefault="00DC2AC0" w:rsidP="00DC2AC0">
      <w:pPr>
        <w:jc w:val="both"/>
      </w:pPr>
      <w:r w:rsidRPr="00C01D58">
        <w:t xml:space="preserve">Az előterjesztés tárgya: </w:t>
      </w:r>
      <w:r w:rsidR="0069329B">
        <w:t>A köztemetőnél alkalmazott</w:t>
      </w:r>
      <w:r w:rsidRPr="00C01D58">
        <w:t xml:space="preserve"> díjak felülvizsgálata</w:t>
      </w:r>
    </w:p>
    <w:p w14:paraId="213ACA0C" w14:textId="53F9C932" w:rsidR="00DC2AC0" w:rsidRPr="00C01D58" w:rsidRDefault="00DC2AC0" w:rsidP="00DC2AC0">
      <w:r w:rsidRPr="00C01D58">
        <w:t xml:space="preserve">Döntéshozatal: </w:t>
      </w:r>
      <w:r w:rsidR="0069329B">
        <w:t>Minősített</w:t>
      </w:r>
      <w:r w:rsidRPr="00C01D58">
        <w:t xml:space="preserve"> többséggel</w:t>
      </w:r>
    </w:p>
    <w:p w14:paraId="6765F8B0" w14:textId="77777777" w:rsidR="00DC2AC0" w:rsidRPr="00C01D58" w:rsidRDefault="00DC2AC0" w:rsidP="00DC2AC0">
      <w:r w:rsidRPr="00C01D58">
        <w:t>Tárgyalás: Nyilvános ülésen</w:t>
      </w:r>
    </w:p>
    <w:p w14:paraId="4E0258F8" w14:textId="77777777" w:rsidR="00DC2AC0" w:rsidRPr="00C01D58" w:rsidRDefault="00DC2AC0" w:rsidP="00DC2AC0"/>
    <w:p w14:paraId="4B1C048D" w14:textId="77777777" w:rsidR="00DC2AC0" w:rsidRPr="00C01D58" w:rsidRDefault="00DC2AC0" w:rsidP="00DC2AC0">
      <w:pPr>
        <w:rPr>
          <w:b/>
          <w:i/>
        </w:rPr>
      </w:pPr>
      <w:r w:rsidRPr="00C01D58">
        <w:rPr>
          <w:b/>
          <w:i/>
        </w:rPr>
        <w:t>Tisztelt Képviselőtestület!</w:t>
      </w:r>
    </w:p>
    <w:p w14:paraId="0CE762A1" w14:textId="77777777" w:rsidR="00DC2AC0" w:rsidRPr="00C01D58" w:rsidRDefault="00DC2AC0" w:rsidP="00DC2AC0"/>
    <w:p w14:paraId="23BF5FF4" w14:textId="77777777" w:rsidR="00DC2AC0" w:rsidRPr="00C01D58" w:rsidRDefault="00DC2AC0" w:rsidP="00DC2AC0">
      <w:pPr>
        <w:spacing w:after="20"/>
        <w:ind w:firstLine="180"/>
        <w:jc w:val="both"/>
        <w:rPr>
          <w:rFonts w:ascii="Times" w:hAnsi="Times" w:cs="Times"/>
          <w:b/>
          <w:i/>
        </w:rPr>
      </w:pPr>
      <w:r w:rsidRPr="00C01D58">
        <w:t>A temetőkről és a temetkezésről szóló 1999. évi XLIII. tör</w:t>
      </w:r>
      <w:bookmarkStart w:id="0" w:name="foot_90_place"/>
      <w:r w:rsidRPr="00C01D58">
        <w:t>vény 40.§ (3) bekezdése alapján</w:t>
      </w:r>
      <w:bookmarkEnd w:id="0"/>
      <w:r w:rsidRPr="00C01D58">
        <w:t xml:space="preserve">: </w:t>
      </w:r>
      <w:r w:rsidRPr="00C01D58">
        <w:rPr>
          <w:i/>
        </w:rPr>
        <w:t>„</w:t>
      </w:r>
      <w:r w:rsidRPr="00C01D58">
        <w:rPr>
          <w:rFonts w:ascii="Times" w:hAnsi="Times" w:cs="Times"/>
          <w:i/>
        </w:rPr>
        <w:t>A (2) bekezdésben meghatározott díjfajtákon belül a köztemetőkre vonatkozó díjak mértékét az önkormányzat rendeletben állapítja meg.</w:t>
      </w:r>
      <w:r w:rsidRPr="00C01D58">
        <w:rPr>
          <w:rFonts w:ascii="Times" w:hAnsi="Times" w:cs="Times"/>
          <w:b/>
          <w:i/>
        </w:rPr>
        <w:t xml:space="preserve"> A díjmértékeket évente felül kell vizsgálni.”</w:t>
      </w:r>
    </w:p>
    <w:p w14:paraId="7FD0E695" w14:textId="77777777" w:rsidR="00DC2AC0" w:rsidRPr="00C01D58" w:rsidRDefault="00DC2AC0" w:rsidP="00DC2AC0">
      <w:pPr>
        <w:jc w:val="both"/>
      </w:pPr>
    </w:p>
    <w:p w14:paraId="0C2AE542" w14:textId="1305A0E3" w:rsidR="00DC2AC0" w:rsidRDefault="00DC2AC0" w:rsidP="00DC2AC0">
      <w:pPr>
        <w:jc w:val="both"/>
      </w:pPr>
      <w:r w:rsidRPr="00C01D58">
        <w:t>A temetőkről és a temetkezésről szóló 5/2012. (IV.20.) önkormányzati rendelet értelmében</w:t>
      </w:r>
      <w:r w:rsidR="003D1C36">
        <w:t>:</w:t>
      </w:r>
      <w:r w:rsidRPr="00C01D58">
        <w:t xml:space="preserve"> </w:t>
      </w:r>
    </w:p>
    <w:p w14:paraId="7A3EB3C5" w14:textId="5EA24A34" w:rsidR="003D1C36" w:rsidRPr="003D1C36" w:rsidRDefault="003D1C36" w:rsidP="003D1C36">
      <w:pPr>
        <w:pStyle w:val="Szvegtrzs"/>
        <w:spacing w:before="240" w:after="0"/>
        <w:jc w:val="both"/>
        <w:rPr>
          <w:i/>
          <w:iCs/>
        </w:rPr>
      </w:pPr>
      <w:r w:rsidRPr="003D1C36">
        <w:rPr>
          <w:i/>
          <w:iCs/>
        </w:rPr>
        <w:t xml:space="preserve">4. § </w:t>
      </w:r>
      <w:r w:rsidRPr="003D1C36">
        <w:rPr>
          <w:i/>
          <w:iCs/>
        </w:rPr>
        <w:t>(19) A temetkezési helyek feletti rendelkezési jogért díjat kell fizetni. A díjak mértékét az 1. melléklet tartalmazza. A díjat minden esetben a temetést megelőzően kell megfizetni.</w:t>
      </w:r>
    </w:p>
    <w:p w14:paraId="52838833" w14:textId="77777777" w:rsidR="003D1C36" w:rsidRPr="003D1C36" w:rsidRDefault="003D1C36" w:rsidP="003D1C36">
      <w:pPr>
        <w:pStyle w:val="Szvegtrzs"/>
        <w:spacing w:before="240" w:after="0"/>
        <w:jc w:val="both"/>
        <w:rPr>
          <w:i/>
          <w:iCs/>
        </w:rPr>
      </w:pPr>
      <w:r w:rsidRPr="003D1C36">
        <w:rPr>
          <w:i/>
          <w:iCs/>
        </w:rPr>
        <w:t>(19a) A temetkezési helyek feletti rendelkezési jogért fizetendő díj az elhunyt korábbi lakóhelye vagy tartózkodási helye szerint kerül megállapításra az alábbi csoportosításban:</w:t>
      </w:r>
    </w:p>
    <w:p w14:paraId="1B0CDB48" w14:textId="77777777" w:rsidR="003D1C36" w:rsidRPr="003D1C36" w:rsidRDefault="003D1C36" w:rsidP="003D1C36">
      <w:pPr>
        <w:pStyle w:val="Szvegtrzs"/>
        <w:spacing w:after="0"/>
        <w:ind w:left="580" w:hanging="560"/>
        <w:jc w:val="both"/>
        <w:rPr>
          <w:i/>
          <w:iCs/>
        </w:rPr>
      </w:pPr>
      <w:r w:rsidRPr="003D1C36">
        <w:rPr>
          <w:i/>
          <w:iCs/>
        </w:rPr>
        <w:t>a)</w:t>
      </w:r>
      <w:r w:rsidRPr="003D1C36">
        <w:rPr>
          <w:i/>
          <w:iCs/>
        </w:rPr>
        <w:tab/>
        <w:t>az elhunyt helyi lakos volt, amennyiben a halálát megelőző legalább három évig az állandó lakóhelye vagy tartózkodási helye Balatonföldváron volt,</w:t>
      </w:r>
    </w:p>
    <w:p w14:paraId="574508F6" w14:textId="77777777" w:rsidR="003D1C36" w:rsidRPr="003D1C36" w:rsidRDefault="003D1C36" w:rsidP="003D1C36">
      <w:pPr>
        <w:pStyle w:val="Szvegtrzs"/>
        <w:spacing w:after="0"/>
        <w:ind w:left="580" w:hanging="560"/>
        <w:jc w:val="both"/>
        <w:rPr>
          <w:i/>
          <w:iCs/>
        </w:rPr>
      </w:pPr>
      <w:r w:rsidRPr="003D1C36">
        <w:rPr>
          <w:i/>
          <w:iCs/>
        </w:rPr>
        <w:t>b)</w:t>
      </w:r>
      <w:r w:rsidRPr="003D1C36">
        <w:rPr>
          <w:i/>
          <w:iCs/>
        </w:rPr>
        <w:tab/>
        <w:t>az elhunyt nem volt helyi lakos.</w:t>
      </w:r>
    </w:p>
    <w:p w14:paraId="0E759ADD" w14:textId="5B798C90" w:rsidR="003D1C36" w:rsidRPr="003D1C36" w:rsidRDefault="003D1C36" w:rsidP="003D1C36">
      <w:pPr>
        <w:pStyle w:val="Szvegtrzs"/>
        <w:spacing w:before="240" w:after="0"/>
        <w:jc w:val="both"/>
        <w:rPr>
          <w:i/>
          <w:iCs/>
        </w:rPr>
      </w:pPr>
      <w:r w:rsidRPr="003D1C36">
        <w:rPr>
          <w:i/>
          <w:iCs/>
        </w:rPr>
        <w:t>(19b) A temetői létesítmények igénybevételéért a temetkezési szolgáltatók által fizetendő díj mértékét az 1. melléklet tartalmazza. Az igénybevétel díja tartalmazza a ravatalozó használatának és a hulladék elszállításának költségét.</w:t>
      </w:r>
    </w:p>
    <w:p w14:paraId="50C2CD6D" w14:textId="77777777" w:rsidR="003D1C36" w:rsidRDefault="003D1C36" w:rsidP="003D1C36">
      <w:pPr>
        <w:pStyle w:val="Szvegtrzs"/>
        <w:spacing w:before="240" w:after="0"/>
        <w:jc w:val="both"/>
        <w:rPr>
          <w:i/>
          <w:iCs/>
        </w:rPr>
      </w:pPr>
      <w:r w:rsidRPr="003D1C36">
        <w:rPr>
          <w:i/>
          <w:iCs/>
        </w:rPr>
        <w:t xml:space="preserve">(19c) A temetkezési szolgáltatók kivételével a temetőben </w:t>
      </w:r>
      <w:proofErr w:type="spellStart"/>
      <w:r w:rsidRPr="003D1C36">
        <w:rPr>
          <w:i/>
          <w:iCs/>
        </w:rPr>
        <w:t>vállalkozásszerűen</w:t>
      </w:r>
      <w:proofErr w:type="spellEnd"/>
      <w:r w:rsidRPr="003D1C36">
        <w:rPr>
          <w:i/>
          <w:iCs/>
        </w:rPr>
        <w:t xml:space="preserve"> munkát végzők által fizetendő temető-fenntartási hozzájárulás díját az 1. melléklet tartalmazza.</w:t>
      </w:r>
    </w:p>
    <w:p w14:paraId="1709E5EA" w14:textId="77777777" w:rsidR="004A6571" w:rsidRPr="004A6571" w:rsidRDefault="004A6571" w:rsidP="00DC2AC0">
      <w:pPr>
        <w:jc w:val="both"/>
        <w:rPr>
          <w:iCs/>
        </w:rPr>
      </w:pPr>
    </w:p>
    <w:p w14:paraId="73965E05" w14:textId="570545CB" w:rsidR="00DC2AC0" w:rsidRDefault="00DC2AC0" w:rsidP="00DC2AC0">
      <w:pPr>
        <w:jc w:val="both"/>
      </w:pPr>
      <w:r w:rsidRPr="00C01D58">
        <w:t>A díjtételek</w:t>
      </w:r>
      <w:r>
        <w:t xml:space="preserve"> alkalmazása kapcsán az üzemeltető Balatonföldvári Nonprofit Kft</w:t>
      </w:r>
      <w:r w:rsidR="00F103E0">
        <w:t xml:space="preserve">. </w:t>
      </w:r>
      <w:r>
        <w:t>javasolja, hogy</w:t>
      </w:r>
      <w:r w:rsidRPr="00C01D58">
        <w:t xml:space="preserve"> a rendelet </w:t>
      </w:r>
      <w:r>
        <w:t>1. mellékletében szereplő díjtételek</w:t>
      </w:r>
      <w:r w:rsidR="008537B4">
        <w:t>,</w:t>
      </w:r>
      <w:r>
        <w:t xml:space="preserve"> a </w:t>
      </w:r>
      <w:r w:rsidR="0069329B">
        <w:t>202</w:t>
      </w:r>
      <w:r w:rsidR="003D1C36">
        <w:t>2</w:t>
      </w:r>
      <w:r w:rsidR="0069329B">
        <w:t xml:space="preserve">. </w:t>
      </w:r>
      <w:r w:rsidR="003D1C36">
        <w:t>július</w:t>
      </w:r>
      <w:r w:rsidR="0069329B">
        <w:t xml:space="preserve"> 1-től alkalmazott díjakhoz képest</w:t>
      </w:r>
      <w:r w:rsidR="004E40B1">
        <w:t>, a fogyasztói árindex alakulásának figyelembevételével,</w:t>
      </w:r>
      <w:r w:rsidR="0069329B">
        <w:t xml:space="preserve"> </w:t>
      </w:r>
      <w:r w:rsidR="003D1C36">
        <w:t>15</w:t>
      </w:r>
      <w:r w:rsidR="0069329B">
        <w:t xml:space="preserve"> %-kal kerüljenek megemelésre.</w:t>
      </w:r>
    </w:p>
    <w:p w14:paraId="6AA1D3E2" w14:textId="77777777" w:rsidR="00D866E8" w:rsidRDefault="00D866E8" w:rsidP="00DC2AC0">
      <w:pPr>
        <w:jc w:val="both"/>
      </w:pPr>
    </w:p>
    <w:p w14:paraId="5D4A7EDC" w14:textId="77777777" w:rsidR="00D866E8" w:rsidRDefault="00D866E8" w:rsidP="00D866E8">
      <w:pPr>
        <w:jc w:val="both"/>
      </w:pPr>
      <w:r>
        <w:t>A díjak megállapítását megelőzően,</w:t>
      </w:r>
      <w:r w:rsidRPr="007D758E">
        <w:t xml:space="preserve"> </w:t>
      </w:r>
      <w:r>
        <w:t xml:space="preserve">a </w:t>
      </w:r>
      <w:r w:rsidRPr="00E67048">
        <w:t>temetőkről és a temetkezésről szóló 1999. évi XLIII. törvény</w:t>
      </w:r>
      <w:r>
        <w:t xml:space="preserve"> 40. § (5) bekezdésében foglaltak szerint ki kell kérni </w:t>
      </w:r>
      <w:r w:rsidRPr="00B544DF">
        <w:t>a fogyasztók területileg illetékes érdekképviseleti szerveinek véleményét.</w:t>
      </w:r>
      <w:r>
        <w:t xml:space="preserve"> E tekintetben megkerestük </w:t>
      </w:r>
      <w:r w:rsidR="008537B4">
        <w:t xml:space="preserve">az </w:t>
      </w:r>
      <w:r>
        <w:t>Országos Fogyasztóvédelmi Egyesület Somogy megyei szervezetét, a Somogy Megyei és Kaposvár Városi Fogyasztóvédelmi Egyesületet. Az érdekvédelmi szerv a díjakkal kapcsolatban kifogást nem emelt.</w:t>
      </w:r>
    </w:p>
    <w:p w14:paraId="2C852BA5" w14:textId="77777777" w:rsidR="00D866E8" w:rsidRDefault="00D866E8" w:rsidP="00D866E8">
      <w:pPr>
        <w:pStyle w:val="Szvegtrzs"/>
        <w:rPr>
          <w:i/>
          <w:u w:val="single"/>
        </w:rPr>
      </w:pPr>
    </w:p>
    <w:p w14:paraId="0BE82C44" w14:textId="3CBA19FF" w:rsidR="00D866E8" w:rsidRPr="00C01D58" w:rsidRDefault="008537B4" w:rsidP="00D866E8">
      <w:pPr>
        <w:pStyle w:val="Szvegtrzs"/>
        <w:jc w:val="both"/>
        <w:rPr>
          <w:i/>
        </w:rPr>
      </w:pPr>
      <w:r w:rsidRPr="008537B4">
        <w:rPr>
          <w:iCs/>
        </w:rPr>
        <w:t>A</w:t>
      </w:r>
      <w:r w:rsidR="00D866E8" w:rsidRPr="008537B4">
        <w:rPr>
          <w:iCs/>
        </w:rPr>
        <w:t xml:space="preserve"> temetőkről és a temetkezésről szóló 5/2012.(IV.20) önkormányzati rendeletben szereplő díjtételek éves felülvizsgálati eljárása során a balatonföldvári köztemetőben alkalmazott díjak </w:t>
      </w:r>
      <w:r w:rsidR="007826CF">
        <w:rPr>
          <w:iCs/>
        </w:rPr>
        <w:t>15</w:t>
      </w:r>
      <w:r w:rsidR="00D866E8" w:rsidRPr="008537B4">
        <w:rPr>
          <w:iCs/>
        </w:rPr>
        <w:t xml:space="preserve"> %-kal való emelésé</w:t>
      </w:r>
      <w:r w:rsidRPr="008537B4">
        <w:rPr>
          <w:iCs/>
        </w:rPr>
        <w:t xml:space="preserve">re, </w:t>
      </w:r>
      <w:r w:rsidR="00D866E8" w:rsidRPr="008537B4">
        <w:rPr>
          <w:iCs/>
        </w:rPr>
        <w:t>a rendelet módosítására</w:t>
      </w:r>
      <w:r w:rsidR="00D866E8">
        <w:t xml:space="preserve"> </w:t>
      </w:r>
      <w:r>
        <w:t>teszünk javaslatot az alábbiak szerint</w:t>
      </w:r>
      <w:r w:rsidR="006F7055">
        <w:t>:</w:t>
      </w:r>
    </w:p>
    <w:p w14:paraId="64F6DF94" w14:textId="77777777" w:rsidR="00DC2AC0" w:rsidRDefault="00DC2AC0" w:rsidP="00DC2AC0">
      <w:pPr>
        <w:jc w:val="both"/>
        <w:rPr>
          <w:b/>
        </w:rPr>
      </w:pPr>
    </w:p>
    <w:p w14:paraId="1BAC5EFA" w14:textId="07B11D0C" w:rsidR="00534707" w:rsidRDefault="00534707" w:rsidP="00534707">
      <w:pPr>
        <w:jc w:val="center"/>
        <w:rPr>
          <w:b/>
        </w:rPr>
      </w:pPr>
      <w:r>
        <w:rPr>
          <w:b/>
        </w:rPr>
        <w:t>HATÁLYOS DÍJAK 202</w:t>
      </w:r>
      <w:r w:rsidR="007826CF">
        <w:rPr>
          <w:b/>
        </w:rPr>
        <w:t>2</w:t>
      </w:r>
      <w:r>
        <w:rPr>
          <w:b/>
        </w:rPr>
        <w:t xml:space="preserve">. </w:t>
      </w:r>
      <w:r w:rsidR="007826CF">
        <w:rPr>
          <w:b/>
        </w:rPr>
        <w:t>JÚNIUS</w:t>
      </w:r>
      <w:r>
        <w:rPr>
          <w:b/>
        </w:rPr>
        <w:t xml:space="preserve"> 1. NAPJÁTÓL</w:t>
      </w:r>
    </w:p>
    <w:p w14:paraId="6F846D03" w14:textId="77777777" w:rsidR="007826CF" w:rsidRDefault="007826CF" w:rsidP="00534707">
      <w:pPr>
        <w:jc w:val="center"/>
        <w:rPr>
          <w:b/>
        </w:rPr>
      </w:pPr>
    </w:p>
    <w:p w14:paraId="7E776B5B" w14:textId="50BF044B" w:rsidR="007826CF" w:rsidRDefault="007826CF" w:rsidP="00534707">
      <w:pPr>
        <w:jc w:val="center"/>
        <w:rPr>
          <w:b/>
        </w:rPr>
      </w:pPr>
      <w:r>
        <w:rPr>
          <w:b/>
        </w:rPr>
        <w:t xml:space="preserve">Az urna </w:t>
      </w:r>
      <w:proofErr w:type="spellStart"/>
      <w:r>
        <w:rPr>
          <w:b/>
        </w:rPr>
        <w:t>fedlap</w:t>
      </w:r>
      <w:proofErr w:type="spellEnd"/>
      <w:r>
        <w:rPr>
          <w:b/>
        </w:rPr>
        <w:t xml:space="preserve"> díja 2022. november 26. napjától épült be a megváltási díjba.</w:t>
      </w:r>
    </w:p>
    <w:p w14:paraId="6FBC32FD" w14:textId="77777777" w:rsidR="007826CF" w:rsidRDefault="007826CF" w:rsidP="007826CF">
      <w:pPr>
        <w:pStyle w:val="Szvegtrzs"/>
        <w:spacing w:before="240" w:after="0"/>
        <w:jc w:val="center"/>
        <w:rPr>
          <w:b/>
          <w:bCs/>
        </w:rPr>
      </w:pPr>
      <w:r>
        <w:rPr>
          <w:b/>
          <w:bCs/>
        </w:rPr>
        <w:t>A temetési hely megváltás, a temetői létesítmények igénybevétele és a temető-fenntartási hozzájárulás díjai</w:t>
      </w:r>
    </w:p>
    <w:p w14:paraId="6CCA4167" w14:textId="77777777" w:rsidR="004E40B1" w:rsidRDefault="004E40B1" w:rsidP="007826CF">
      <w:pPr>
        <w:pStyle w:val="Szvegtrzs"/>
        <w:spacing w:before="240" w:after="0"/>
        <w:jc w:val="center"/>
        <w:rPr>
          <w:b/>
          <w:bCs/>
        </w:rPr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3"/>
        <w:gridCol w:w="2042"/>
        <w:gridCol w:w="1168"/>
        <w:gridCol w:w="584"/>
        <w:gridCol w:w="584"/>
        <w:gridCol w:w="1168"/>
        <w:gridCol w:w="1168"/>
        <w:gridCol w:w="584"/>
        <w:gridCol w:w="584"/>
        <w:gridCol w:w="1265"/>
      </w:tblGrid>
      <w:tr w:rsidR="007826CF" w14:paraId="0953AC5F" w14:textId="77777777" w:rsidTr="00872F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CFAF0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99BD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A541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96DEE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B1518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522C5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7826CF" w14:paraId="33358091" w14:textId="77777777" w:rsidTr="00872F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72F4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EEE8E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9759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helyi lakos volt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(amennyiben a halálát megelőző legalább 3 évig az állandó lakóhelye vagy tartózkodási helye Balatonföldváron volt)</w:t>
            </w:r>
          </w:p>
        </w:tc>
        <w:tc>
          <w:tcPr>
            <w:tcW w:w="3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52267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nem volt helyi lakos</w:t>
            </w:r>
          </w:p>
        </w:tc>
      </w:tr>
      <w:tr w:rsidR="007826CF" w14:paraId="0C5E3094" w14:textId="77777777" w:rsidTr="00872F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20887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DF251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sírhely,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urnasírhely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EE01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egyes sírhely</w:t>
            </w:r>
            <w:r>
              <w:rPr>
                <w:sz w:val="18"/>
                <w:szCs w:val="18"/>
              </w:rPr>
              <w:br/>
              <w:t>25 évre</w:t>
            </w:r>
            <w:r>
              <w:rPr>
                <w:sz w:val="18"/>
                <w:szCs w:val="18"/>
              </w:rPr>
              <w:br/>
              <w:t>14.890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A1BC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kettes sírhely</w:t>
            </w:r>
            <w:r>
              <w:rPr>
                <w:sz w:val="18"/>
                <w:szCs w:val="18"/>
              </w:rPr>
              <w:br/>
              <w:t>25 évre</w:t>
            </w:r>
            <w:r>
              <w:rPr>
                <w:sz w:val="18"/>
                <w:szCs w:val="18"/>
              </w:rPr>
              <w:br/>
              <w:t>24.816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18F6C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egyes sírhely</w:t>
            </w:r>
            <w:r>
              <w:rPr>
                <w:sz w:val="18"/>
                <w:szCs w:val="18"/>
              </w:rPr>
              <w:br/>
              <w:t>25 évre</w:t>
            </w:r>
            <w:r>
              <w:rPr>
                <w:sz w:val="18"/>
                <w:szCs w:val="18"/>
              </w:rPr>
              <w:br/>
              <w:t>62.040 Ft + áfa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122E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kettes sírhely</w:t>
            </w:r>
            <w:r>
              <w:rPr>
                <w:sz w:val="18"/>
                <w:szCs w:val="18"/>
              </w:rPr>
              <w:br/>
              <w:t>25 évre</w:t>
            </w:r>
            <w:r>
              <w:rPr>
                <w:sz w:val="18"/>
                <w:szCs w:val="18"/>
              </w:rPr>
              <w:br/>
              <w:t>124.080 Ft + áfa</w:t>
            </w:r>
          </w:p>
        </w:tc>
      </w:tr>
      <w:tr w:rsidR="007826CF" w14:paraId="53E381DF" w14:textId="77777777" w:rsidTr="00872F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4448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A3F92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kripta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58D79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férőhely 60 évre</w:t>
            </w:r>
            <w:r>
              <w:rPr>
                <w:sz w:val="18"/>
                <w:szCs w:val="18"/>
              </w:rPr>
              <w:br/>
              <w:t>46.530 Ft + áfa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0EBB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négy férőhely 60 évre</w:t>
            </w:r>
            <w:r>
              <w:rPr>
                <w:sz w:val="18"/>
                <w:szCs w:val="18"/>
              </w:rPr>
              <w:br/>
              <w:t>93.060 Ft + áfa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F097B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 férőhely 60 évre</w:t>
            </w:r>
            <w:r>
              <w:rPr>
                <w:sz w:val="18"/>
                <w:szCs w:val="18"/>
              </w:rPr>
              <w:br/>
              <w:t>139.590 Ft + áfa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7CBD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férőhely 60 évre</w:t>
            </w:r>
            <w:r>
              <w:rPr>
                <w:sz w:val="18"/>
                <w:szCs w:val="18"/>
              </w:rPr>
              <w:br/>
              <w:t>217.140 Ft + áfa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D3C51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négy férőhely 60 évre</w:t>
            </w:r>
            <w:r>
              <w:rPr>
                <w:sz w:val="18"/>
                <w:szCs w:val="18"/>
              </w:rPr>
              <w:br/>
              <w:t>434.280 Ft + áfa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FF193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 férőhely 60 évre</w:t>
            </w:r>
            <w:r>
              <w:rPr>
                <w:sz w:val="18"/>
                <w:szCs w:val="18"/>
              </w:rPr>
              <w:br/>
              <w:t>651.420 Ft + áfa</w:t>
            </w:r>
          </w:p>
        </w:tc>
      </w:tr>
      <w:tr w:rsidR="007826CF" w14:paraId="574EBD21" w14:textId="77777777" w:rsidTr="00872F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A3063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20C7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urnafülke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/kolumbárium/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51D4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10 évre</w:t>
            </w:r>
            <w:r>
              <w:rPr>
                <w:sz w:val="18"/>
                <w:szCs w:val="18"/>
              </w:rPr>
              <w:br/>
              <w:t>12.408 Ft + áfa</w:t>
            </w:r>
          </w:p>
        </w:tc>
        <w:tc>
          <w:tcPr>
            <w:tcW w:w="3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4FC46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10 évre</w:t>
            </w:r>
            <w:r>
              <w:rPr>
                <w:sz w:val="18"/>
                <w:szCs w:val="18"/>
              </w:rPr>
              <w:br/>
              <w:t>52.114 Ft + áfa</w:t>
            </w:r>
          </w:p>
        </w:tc>
      </w:tr>
      <w:tr w:rsidR="007826CF" w14:paraId="2E5078CE" w14:textId="77777777" w:rsidTr="00872F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8192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64B4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urnasírbolt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1CBE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évre</w:t>
            </w:r>
            <w:r>
              <w:rPr>
                <w:sz w:val="18"/>
                <w:szCs w:val="18"/>
              </w:rPr>
              <w:br/>
              <w:t>24.816 Ft + áfa</w:t>
            </w:r>
          </w:p>
        </w:tc>
        <w:tc>
          <w:tcPr>
            <w:tcW w:w="3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07D36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évre</w:t>
            </w:r>
            <w:r>
              <w:rPr>
                <w:sz w:val="18"/>
                <w:szCs w:val="18"/>
              </w:rPr>
              <w:br/>
              <w:t>74.448 Ft + áfa</w:t>
            </w:r>
          </w:p>
        </w:tc>
      </w:tr>
      <w:tr w:rsidR="007826CF" w14:paraId="29BE4603" w14:textId="77777777" w:rsidTr="00872F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737CC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47975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Zrínyi utcai Régi temetőben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Urnakápolnában lévő kolumbáriumok különös díjtételei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4A01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10 évre</w:t>
            </w:r>
            <w:r>
              <w:rPr>
                <w:sz w:val="18"/>
                <w:szCs w:val="18"/>
              </w:rPr>
              <w:br/>
              <w:t>37.224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7F3A9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 10 évre</w:t>
            </w:r>
            <w:r>
              <w:rPr>
                <w:sz w:val="18"/>
                <w:szCs w:val="18"/>
              </w:rPr>
              <w:br/>
              <w:t>49.632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B786D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10 évre</w:t>
            </w:r>
            <w:r>
              <w:rPr>
                <w:sz w:val="18"/>
                <w:szCs w:val="18"/>
              </w:rPr>
              <w:br/>
              <w:t>62.040 Ft + áfa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EC39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</w:t>
            </w:r>
            <w:r>
              <w:rPr>
                <w:sz w:val="18"/>
                <w:szCs w:val="18"/>
              </w:rPr>
              <w:br/>
              <w:t>10 évre</w:t>
            </w:r>
            <w:r>
              <w:rPr>
                <w:sz w:val="18"/>
                <w:szCs w:val="18"/>
              </w:rPr>
              <w:br/>
              <w:t>86.856 Ft + áfa</w:t>
            </w:r>
          </w:p>
        </w:tc>
      </w:tr>
      <w:tr w:rsidR="007826CF" w14:paraId="3A468A99" w14:textId="77777777" w:rsidTr="00872F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0ABF2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127FF" w14:textId="77777777" w:rsidR="007826CF" w:rsidRDefault="007826CF" w:rsidP="00872F39"/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84D9B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20 évre</w:t>
            </w:r>
            <w:r>
              <w:rPr>
                <w:sz w:val="18"/>
                <w:szCs w:val="18"/>
              </w:rPr>
              <w:br/>
              <w:t>55.836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29B3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</w:t>
            </w:r>
            <w:r>
              <w:rPr>
                <w:sz w:val="18"/>
                <w:szCs w:val="18"/>
              </w:rPr>
              <w:br/>
              <w:t>20 évre</w:t>
            </w:r>
            <w:r>
              <w:rPr>
                <w:sz w:val="18"/>
                <w:szCs w:val="18"/>
              </w:rPr>
              <w:br/>
              <w:t>68.244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A6B34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20 évre</w:t>
            </w:r>
            <w:r>
              <w:rPr>
                <w:sz w:val="18"/>
                <w:szCs w:val="18"/>
              </w:rPr>
              <w:br/>
              <w:t>99.264 Ft + áfa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F860D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</w:t>
            </w:r>
            <w:r>
              <w:rPr>
                <w:sz w:val="18"/>
                <w:szCs w:val="18"/>
              </w:rPr>
              <w:br/>
              <w:t>20 évre</w:t>
            </w:r>
            <w:r>
              <w:rPr>
                <w:sz w:val="18"/>
                <w:szCs w:val="18"/>
              </w:rPr>
              <w:br/>
              <w:t>124.080 Ft + áfa</w:t>
            </w:r>
          </w:p>
        </w:tc>
      </w:tr>
      <w:tr w:rsidR="007826CF" w14:paraId="78A538D6" w14:textId="77777777" w:rsidTr="00872F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FDC4F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39C8B" w14:textId="77777777" w:rsidR="007826CF" w:rsidRDefault="007826CF" w:rsidP="00872F39"/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92BCF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örökös megváltással</w:t>
            </w:r>
            <w:r>
              <w:rPr>
                <w:sz w:val="18"/>
                <w:szCs w:val="18"/>
              </w:rPr>
              <w:br/>
              <w:t>99.264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2573A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</w:t>
            </w:r>
            <w:r>
              <w:rPr>
                <w:sz w:val="18"/>
                <w:szCs w:val="18"/>
              </w:rPr>
              <w:br/>
              <w:t>örökös megváltással</w:t>
            </w:r>
            <w:r>
              <w:rPr>
                <w:sz w:val="18"/>
                <w:szCs w:val="18"/>
              </w:rPr>
              <w:br/>
              <w:t>186.120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91A4B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 urnahelyes kolumbárium</w:t>
            </w:r>
            <w:r>
              <w:rPr>
                <w:sz w:val="18"/>
                <w:szCs w:val="18"/>
              </w:rPr>
              <w:br/>
              <w:t>örökös megváltással</w:t>
            </w:r>
            <w:r>
              <w:rPr>
                <w:sz w:val="18"/>
                <w:szCs w:val="18"/>
              </w:rPr>
              <w:br/>
              <w:t>186.120 Ft + áfa</w:t>
            </w:r>
          </w:p>
        </w:tc>
        <w:tc>
          <w:tcPr>
            <w:tcW w:w="1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A15C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Két urnahelyes kolumbárium</w:t>
            </w:r>
            <w:r>
              <w:rPr>
                <w:sz w:val="18"/>
                <w:szCs w:val="18"/>
              </w:rPr>
              <w:br/>
              <w:t>örökös megváltással</w:t>
            </w:r>
            <w:r>
              <w:rPr>
                <w:sz w:val="18"/>
                <w:szCs w:val="18"/>
              </w:rPr>
              <w:br/>
              <w:t>359.832 Ft + áfa</w:t>
            </w:r>
          </w:p>
        </w:tc>
      </w:tr>
      <w:tr w:rsidR="007826CF" w14:paraId="70A82564" w14:textId="77777777" w:rsidTr="00872F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251AA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3E491" w14:textId="77777777" w:rsidR="007826CF" w:rsidRDefault="007826CF" w:rsidP="00872F39"/>
        </w:tc>
        <w:tc>
          <w:tcPr>
            <w:tcW w:w="70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44141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826CF" w14:paraId="2941FDFF" w14:textId="77777777" w:rsidTr="00872F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51CE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3C01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létesítmények igénybevételének díja temetésenként</w:t>
            </w:r>
          </w:p>
        </w:tc>
        <w:tc>
          <w:tcPr>
            <w:tcW w:w="70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4C90F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24.816 Ft + áfa</w:t>
            </w:r>
          </w:p>
        </w:tc>
      </w:tr>
      <w:tr w:rsidR="007826CF" w14:paraId="1EF43727" w14:textId="77777777" w:rsidTr="00872F3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E64B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B019" w14:textId="77777777" w:rsid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temető fenntartási hozzájárulás díja </w:t>
            </w:r>
            <w:proofErr w:type="spellStart"/>
            <w:r>
              <w:rPr>
                <w:b/>
                <w:bCs/>
                <w:sz w:val="18"/>
                <w:szCs w:val="18"/>
              </w:rPr>
              <w:t>munkánként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naponta</w:t>
            </w:r>
          </w:p>
        </w:tc>
        <w:tc>
          <w:tcPr>
            <w:tcW w:w="70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9BA8" w14:textId="77777777" w:rsid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3.102 Ft + áfa / munka / nap</w:t>
            </w:r>
          </w:p>
        </w:tc>
      </w:tr>
    </w:tbl>
    <w:p w14:paraId="19F492B6" w14:textId="4AB5505D" w:rsidR="007826CF" w:rsidRDefault="007826CF" w:rsidP="007826CF">
      <w:pPr>
        <w:pStyle w:val="Szvegtrzs"/>
        <w:spacing w:after="0"/>
      </w:pPr>
    </w:p>
    <w:p w14:paraId="2A4FFE68" w14:textId="77777777" w:rsidR="00534707" w:rsidRPr="00C01D58" w:rsidRDefault="00534707" w:rsidP="00534707">
      <w:pPr>
        <w:jc w:val="both"/>
      </w:pPr>
    </w:p>
    <w:p w14:paraId="59DFADAD" w14:textId="77777777" w:rsidR="00534707" w:rsidRDefault="00534707" w:rsidP="00534707">
      <w:pPr>
        <w:jc w:val="both"/>
        <w:rPr>
          <w:b/>
        </w:rPr>
      </w:pPr>
    </w:p>
    <w:p w14:paraId="7516B424" w14:textId="05E08A20" w:rsidR="00534707" w:rsidRDefault="00534707" w:rsidP="00534707">
      <w:pPr>
        <w:jc w:val="center"/>
        <w:rPr>
          <w:b/>
          <w:bCs/>
        </w:rPr>
      </w:pPr>
      <w:r w:rsidRPr="00D866E8">
        <w:rPr>
          <w:b/>
          <w:bCs/>
        </w:rPr>
        <w:t>JAVASOLT DÍJAK</w:t>
      </w:r>
      <w:r>
        <w:rPr>
          <w:b/>
          <w:bCs/>
        </w:rPr>
        <w:t xml:space="preserve"> 202</w:t>
      </w:r>
      <w:r w:rsidR="007826CF">
        <w:rPr>
          <w:b/>
          <w:bCs/>
        </w:rPr>
        <w:t>3</w:t>
      </w:r>
      <w:r>
        <w:rPr>
          <w:b/>
          <w:bCs/>
        </w:rPr>
        <w:t>. JÚLIUS 1. NAPJÁTÓL</w:t>
      </w:r>
    </w:p>
    <w:p w14:paraId="66B5F0B5" w14:textId="77777777" w:rsidR="004E40B1" w:rsidRDefault="004E40B1" w:rsidP="00534707">
      <w:pPr>
        <w:jc w:val="center"/>
        <w:rPr>
          <w:b/>
          <w:bCs/>
        </w:rPr>
      </w:pPr>
    </w:p>
    <w:p w14:paraId="71C406E1" w14:textId="77777777" w:rsidR="004E40B1" w:rsidRDefault="004E40B1" w:rsidP="004E40B1">
      <w:pPr>
        <w:pStyle w:val="Szvegtrzs"/>
        <w:spacing w:before="240" w:after="0"/>
        <w:jc w:val="center"/>
        <w:rPr>
          <w:b/>
          <w:bCs/>
        </w:rPr>
      </w:pPr>
      <w:r>
        <w:rPr>
          <w:b/>
          <w:bCs/>
        </w:rPr>
        <w:t>A temetési hely megváltás, a temetői létesítmények igénybevétele és a temető-fenntartási hozzájárulás díjai</w:t>
      </w:r>
    </w:p>
    <w:p w14:paraId="21ACC6B0" w14:textId="77777777" w:rsidR="007826CF" w:rsidRPr="00D866E8" w:rsidRDefault="007826CF" w:rsidP="00534707">
      <w:pPr>
        <w:jc w:val="center"/>
        <w:rPr>
          <w:b/>
          <w:bCs/>
        </w:rPr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2044"/>
        <w:gridCol w:w="1070"/>
        <w:gridCol w:w="681"/>
        <w:gridCol w:w="681"/>
        <w:gridCol w:w="1070"/>
        <w:gridCol w:w="1070"/>
        <w:gridCol w:w="681"/>
        <w:gridCol w:w="487"/>
        <w:gridCol w:w="1265"/>
      </w:tblGrid>
      <w:tr w:rsidR="007826CF" w:rsidRPr="007826CF" w14:paraId="7B440457" w14:textId="77777777" w:rsidTr="00872F39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F66FD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EC563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739C2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BCAA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5A2E4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FC91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7826CF" w:rsidRPr="007826CF" w14:paraId="30EBA2BB" w14:textId="77777777" w:rsidTr="00872F3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76A40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418B4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8A2F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helyi lakos volt</w:t>
            </w:r>
            <w:r w:rsidRPr="007826CF">
              <w:rPr>
                <w:sz w:val="18"/>
                <w:szCs w:val="18"/>
              </w:rPr>
              <w:br/>
            </w:r>
            <w:r w:rsidRPr="007826CF">
              <w:rPr>
                <w:i/>
                <w:iCs/>
                <w:sz w:val="18"/>
                <w:szCs w:val="18"/>
              </w:rPr>
              <w:t>(amennyiben a halálát megelőző legalább 3 évig az állandó lakóhelye vagy tartózkodási helye Balatonföldváron volt)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E9EA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br/>
            </w:r>
            <w:r w:rsidRPr="007826CF">
              <w:rPr>
                <w:sz w:val="18"/>
                <w:szCs w:val="18"/>
              </w:rPr>
              <w:br/>
            </w:r>
            <w:r w:rsidRPr="007826CF">
              <w:rPr>
                <w:b/>
                <w:bCs/>
                <w:sz w:val="18"/>
                <w:szCs w:val="18"/>
              </w:rPr>
              <w:t>nem volt helyi lakos</w:t>
            </w:r>
          </w:p>
        </w:tc>
      </w:tr>
      <w:tr w:rsidR="007826CF" w:rsidRPr="007826CF" w14:paraId="1F9529D5" w14:textId="77777777" w:rsidTr="00872F3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EA8EA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2EFB3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sírhely,</w:t>
            </w:r>
            <w:r w:rsidRPr="007826CF">
              <w:rPr>
                <w:sz w:val="18"/>
                <w:szCs w:val="18"/>
              </w:rPr>
              <w:br/>
            </w:r>
            <w:r w:rsidRPr="007826CF">
              <w:rPr>
                <w:b/>
                <w:bCs/>
                <w:sz w:val="18"/>
                <w:szCs w:val="18"/>
              </w:rPr>
              <w:t>urnasírhely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285EF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egyes sírhely</w:t>
            </w:r>
            <w:r w:rsidRPr="007826CF">
              <w:rPr>
                <w:sz w:val="18"/>
                <w:szCs w:val="18"/>
              </w:rPr>
              <w:br/>
              <w:t>25 évre</w:t>
            </w:r>
            <w:r w:rsidRPr="007826CF">
              <w:rPr>
                <w:sz w:val="18"/>
                <w:szCs w:val="18"/>
              </w:rPr>
              <w:br/>
              <w:t>17.123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90ED9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kettes sírhely</w:t>
            </w:r>
            <w:r w:rsidRPr="007826CF">
              <w:rPr>
                <w:sz w:val="18"/>
                <w:szCs w:val="18"/>
              </w:rPr>
              <w:br/>
              <w:t>25 évre</w:t>
            </w:r>
            <w:r w:rsidRPr="007826CF">
              <w:rPr>
                <w:sz w:val="18"/>
                <w:szCs w:val="18"/>
              </w:rPr>
              <w:br/>
              <w:t>28.538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5952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egyes sírhely</w:t>
            </w:r>
            <w:r w:rsidRPr="007826CF">
              <w:rPr>
                <w:sz w:val="18"/>
                <w:szCs w:val="18"/>
              </w:rPr>
              <w:br/>
              <w:t>25 évre</w:t>
            </w:r>
            <w:r w:rsidRPr="007826CF">
              <w:rPr>
                <w:sz w:val="18"/>
                <w:szCs w:val="18"/>
              </w:rPr>
              <w:br/>
              <w:t>71.346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E8B5D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kettes sírhely</w:t>
            </w:r>
            <w:r w:rsidRPr="007826CF">
              <w:rPr>
                <w:sz w:val="18"/>
                <w:szCs w:val="18"/>
              </w:rPr>
              <w:br/>
              <w:t>25 évre</w:t>
            </w:r>
            <w:r w:rsidRPr="007826CF">
              <w:rPr>
                <w:sz w:val="18"/>
                <w:szCs w:val="18"/>
              </w:rPr>
              <w:br/>
              <w:t>142.692 Ft + áfa</w:t>
            </w:r>
          </w:p>
        </w:tc>
      </w:tr>
      <w:tr w:rsidR="007826CF" w:rsidRPr="007826CF" w14:paraId="3EAD5757" w14:textId="77777777" w:rsidTr="00872F3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88F3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CB170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br/>
            </w:r>
            <w:r w:rsidRPr="007826CF">
              <w:rPr>
                <w:b/>
                <w:bCs/>
                <w:sz w:val="18"/>
                <w:szCs w:val="18"/>
              </w:rPr>
              <w:t>kripta</w:t>
            </w:r>
            <w:r w:rsidRPr="007826CF">
              <w:rPr>
                <w:sz w:val="18"/>
                <w:szCs w:val="18"/>
              </w:rPr>
              <w:br/>
            </w:r>
            <w:r w:rsidRPr="007826CF">
              <w:rPr>
                <w:sz w:val="18"/>
                <w:szCs w:val="18"/>
              </w:rPr>
              <w:br/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FE364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két férőhely 60 évre</w:t>
            </w:r>
            <w:r w:rsidRPr="007826CF">
              <w:rPr>
                <w:sz w:val="18"/>
                <w:szCs w:val="18"/>
              </w:rPr>
              <w:br/>
              <w:t>53.509 Ft + áfa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334AB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négy férőhely 60 évre</w:t>
            </w:r>
            <w:r w:rsidRPr="007826CF">
              <w:rPr>
                <w:sz w:val="18"/>
                <w:szCs w:val="18"/>
              </w:rPr>
              <w:br/>
              <w:t>107.019 Ft + áfa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4694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hat férőhely 60 évre</w:t>
            </w:r>
            <w:r w:rsidRPr="007826CF">
              <w:rPr>
                <w:sz w:val="18"/>
                <w:szCs w:val="18"/>
              </w:rPr>
              <w:br/>
              <w:t>160.528 Ft + áfa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8A064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két férőhely 60 évre</w:t>
            </w:r>
            <w:r w:rsidRPr="007826CF">
              <w:rPr>
                <w:sz w:val="18"/>
                <w:szCs w:val="18"/>
              </w:rPr>
              <w:br/>
              <w:t>249.711 Ft + áfa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E348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négy férőhely 60 évre</w:t>
            </w:r>
            <w:r w:rsidRPr="007826CF">
              <w:rPr>
                <w:sz w:val="18"/>
                <w:szCs w:val="18"/>
              </w:rPr>
              <w:br/>
              <w:t>499.422 Ft + áfa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541E2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hat férőhely 60 évre</w:t>
            </w:r>
            <w:r w:rsidRPr="007826CF">
              <w:rPr>
                <w:sz w:val="18"/>
                <w:szCs w:val="18"/>
              </w:rPr>
              <w:br/>
              <w:t>749.133 Ft + áfa</w:t>
            </w:r>
          </w:p>
        </w:tc>
      </w:tr>
      <w:tr w:rsidR="007826CF" w:rsidRPr="007826CF" w14:paraId="27CAF120" w14:textId="77777777" w:rsidTr="00872F3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C6F16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6799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urnafülke</w:t>
            </w:r>
            <w:r w:rsidRPr="007826CF">
              <w:rPr>
                <w:sz w:val="18"/>
                <w:szCs w:val="18"/>
              </w:rPr>
              <w:br/>
            </w:r>
            <w:r w:rsidRPr="007826CF">
              <w:rPr>
                <w:b/>
                <w:bCs/>
                <w:sz w:val="18"/>
                <w:szCs w:val="18"/>
              </w:rPr>
              <w:t>/kolumbárium/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32CC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Egy urnahelyes kolumbárium</w:t>
            </w:r>
            <w:r w:rsidRPr="007826CF">
              <w:rPr>
                <w:sz w:val="18"/>
                <w:szCs w:val="18"/>
              </w:rPr>
              <w:br/>
              <w:t>10 évre</w:t>
            </w:r>
            <w:r w:rsidRPr="007826CF">
              <w:rPr>
                <w:sz w:val="18"/>
                <w:szCs w:val="18"/>
              </w:rPr>
              <w:br/>
              <w:t>14.269 Ft + áfa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8A43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Egy urnahelyes kolumbárium</w:t>
            </w:r>
            <w:r w:rsidRPr="007826CF">
              <w:rPr>
                <w:sz w:val="18"/>
                <w:szCs w:val="18"/>
              </w:rPr>
              <w:br/>
              <w:t>10 évre</w:t>
            </w:r>
            <w:r w:rsidRPr="007826CF">
              <w:rPr>
                <w:sz w:val="18"/>
                <w:szCs w:val="18"/>
              </w:rPr>
              <w:br/>
              <w:t>59.931 Ft + áfa</w:t>
            </w:r>
          </w:p>
        </w:tc>
      </w:tr>
      <w:tr w:rsidR="007826CF" w:rsidRPr="007826CF" w14:paraId="35E1E4C1" w14:textId="77777777" w:rsidTr="00872F3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128BA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21B6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urnasírbolt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4185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20 évre</w:t>
            </w:r>
            <w:r w:rsidRPr="007826CF">
              <w:rPr>
                <w:sz w:val="18"/>
                <w:szCs w:val="18"/>
              </w:rPr>
              <w:br/>
              <w:t>28.538 Ft + áfa</w:t>
            </w:r>
          </w:p>
        </w:tc>
        <w:tc>
          <w:tcPr>
            <w:tcW w:w="3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475A4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20 évre</w:t>
            </w:r>
            <w:r w:rsidRPr="007826CF">
              <w:rPr>
                <w:sz w:val="18"/>
                <w:szCs w:val="18"/>
              </w:rPr>
              <w:br/>
              <w:t>85.615 Ft + áfa</w:t>
            </w:r>
          </w:p>
        </w:tc>
      </w:tr>
      <w:tr w:rsidR="007826CF" w:rsidRPr="007826CF" w14:paraId="03A59E1B" w14:textId="77777777" w:rsidTr="00872F3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1813A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61FD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br/>
            </w:r>
            <w:r w:rsidRPr="007826CF">
              <w:rPr>
                <w:b/>
                <w:bCs/>
                <w:sz w:val="18"/>
                <w:szCs w:val="18"/>
              </w:rPr>
              <w:t>Zrínyi utcai Régi temetőben</w:t>
            </w:r>
            <w:r w:rsidRPr="007826CF">
              <w:rPr>
                <w:sz w:val="18"/>
                <w:szCs w:val="18"/>
              </w:rPr>
              <w:t xml:space="preserve"> </w:t>
            </w:r>
            <w:r w:rsidRPr="007826CF">
              <w:rPr>
                <w:b/>
                <w:bCs/>
                <w:sz w:val="18"/>
                <w:szCs w:val="18"/>
              </w:rPr>
              <w:t>Urnakápolnában lévő kolumbáriumok különös díjtételei</w:t>
            </w:r>
            <w:r w:rsidRPr="007826CF">
              <w:rPr>
                <w:sz w:val="18"/>
                <w:szCs w:val="18"/>
              </w:rPr>
              <w:br/>
            </w:r>
            <w:r w:rsidRPr="007826CF">
              <w:rPr>
                <w:sz w:val="18"/>
                <w:szCs w:val="18"/>
              </w:rPr>
              <w:br/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1189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Egy urnahelyes kolumbárium</w:t>
            </w:r>
            <w:r w:rsidRPr="007826CF">
              <w:rPr>
                <w:sz w:val="18"/>
                <w:szCs w:val="18"/>
              </w:rPr>
              <w:br/>
              <w:t>10 évre</w:t>
            </w:r>
            <w:r w:rsidRPr="007826CF">
              <w:rPr>
                <w:sz w:val="18"/>
                <w:szCs w:val="18"/>
              </w:rPr>
              <w:br/>
              <w:t>42.808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7A74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Két urnahelyes kolumbárium 10 évre</w:t>
            </w:r>
            <w:r w:rsidRPr="007826CF">
              <w:rPr>
                <w:sz w:val="18"/>
                <w:szCs w:val="18"/>
              </w:rPr>
              <w:br/>
              <w:t>57.077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E8B21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Egy urnahelyes kolumbárium</w:t>
            </w:r>
            <w:r w:rsidRPr="007826CF">
              <w:rPr>
                <w:sz w:val="18"/>
                <w:szCs w:val="18"/>
              </w:rPr>
              <w:br/>
              <w:t>10 évre</w:t>
            </w:r>
            <w:r w:rsidRPr="007826CF">
              <w:rPr>
                <w:sz w:val="18"/>
                <w:szCs w:val="18"/>
              </w:rPr>
              <w:br/>
              <w:t>71.346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C6CC6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Két urnahelyes kolumbárium</w:t>
            </w:r>
            <w:r w:rsidRPr="007826CF">
              <w:rPr>
                <w:sz w:val="18"/>
                <w:szCs w:val="18"/>
              </w:rPr>
              <w:br/>
              <w:t>10 évre</w:t>
            </w:r>
            <w:r w:rsidRPr="007826CF">
              <w:rPr>
                <w:sz w:val="18"/>
                <w:szCs w:val="18"/>
              </w:rPr>
              <w:br/>
              <w:t>99.884 Ft + áfa</w:t>
            </w:r>
          </w:p>
        </w:tc>
      </w:tr>
      <w:tr w:rsidR="007826CF" w:rsidRPr="007826CF" w14:paraId="2BAF562C" w14:textId="77777777" w:rsidTr="00872F3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F31CD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63D97" w14:textId="77777777" w:rsidR="007826CF" w:rsidRPr="007826CF" w:rsidRDefault="007826CF" w:rsidP="00872F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CBEF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Egy urnahelyes kolumbárium</w:t>
            </w:r>
            <w:r w:rsidRPr="007826CF">
              <w:rPr>
                <w:sz w:val="18"/>
                <w:szCs w:val="18"/>
              </w:rPr>
              <w:br/>
              <w:t>20 évre</w:t>
            </w:r>
            <w:r w:rsidRPr="007826CF">
              <w:rPr>
                <w:sz w:val="18"/>
                <w:szCs w:val="18"/>
              </w:rPr>
              <w:br/>
              <w:t>64.211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D4FE4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Két urnahelyes kolumbárium</w:t>
            </w:r>
            <w:r w:rsidRPr="007826CF">
              <w:rPr>
                <w:sz w:val="18"/>
                <w:szCs w:val="18"/>
              </w:rPr>
              <w:br/>
              <w:t>20 évre</w:t>
            </w:r>
            <w:r w:rsidRPr="007826CF">
              <w:rPr>
                <w:sz w:val="18"/>
                <w:szCs w:val="18"/>
              </w:rPr>
              <w:br/>
              <w:t>78.481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E9CEC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Egy urnahelyes kolumbárium</w:t>
            </w:r>
            <w:r w:rsidRPr="007826CF">
              <w:rPr>
                <w:sz w:val="18"/>
                <w:szCs w:val="18"/>
              </w:rPr>
              <w:br/>
              <w:t>20 évre</w:t>
            </w:r>
            <w:r w:rsidRPr="007826CF">
              <w:rPr>
                <w:sz w:val="18"/>
                <w:szCs w:val="18"/>
              </w:rPr>
              <w:br/>
              <w:t>114.154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BAF7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Két urnahelyes kolumbárium</w:t>
            </w:r>
            <w:r w:rsidRPr="007826CF">
              <w:rPr>
                <w:sz w:val="18"/>
                <w:szCs w:val="18"/>
              </w:rPr>
              <w:br/>
              <w:t>20 évre</w:t>
            </w:r>
            <w:r w:rsidRPr="007826CF">
              <w:rPr>
                <w:sz w:val="18"/>
                <w:szCs w:val="18"/>
              </w:rPr>
              <w:br/>
              <w:t>142.692 Ft + áfa</w:t>
            </w:r>
          </w:p>
        </w:tc>
      </w:tr>
      <w:tr w:rsidR="007826CF" w:rsidRPr="007826CF" w14:paraId="7B939AB6" w14:textId="77777777" w:rsidTr="00872F3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918F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C313" w14:textId="77777777" w:rsidR="007826CF" w:rsidRPr="007826CF" w:rsidRDefault="007826CF" w:rsidP="00872F39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580DD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Egy urnahelyes kolumbárium</w:t>
            </w:r>
            <w:r w:rsidRPr="007826CF">
              <w:rPr>
                <w:sz w:val="18"/>
                <w:szCs w:val="18"/>
              </w:rPr>
              <w:br/>
              <w:t>örökös megváltással</w:t>
            </w:r>
            <w:r w:rsidRPr="007826CF">
              <w:rPr>
                <w:sz w:val="18"/>
                <w:szCs w:val="18"/>
              </w:rPr>
              <w:br/>
              <w:t>114.154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7A86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Két urnahelyes kolumbárium</w:t>
            </w:r>
            <w:r w:rsidRPr="007826CF">
              <w:rPr>
                <w:sz w:val="18"/>
                <w:szCs w:val="18"/>
              </w:rPr>
              <w:br/>
              <w:t>örökös megváltással</w:t>
            </w:r>
            <w:r w:rsidRPr="007826CF">
              <w:rPr>
                <w:sz w:val="18"/>
                <w:szCs w:val="18"/>
              </w:rPr>
              <w:br/>
              <w:t>214.038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3128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Egy urnahelyes kolumbárium</w:t>
            </w:r>
            <w:r w:rsidRPr="007826CF">
              <w:rPr>
                <w:sz w:val="18"/>
                <w:szCs w:val="18"/>
              </w:rPr>
              <w:br/>
              <w:t>örökös megváltással</w:t>
            </w:r>
            <w:r w:rsidRPr="007826CF">
              <w:rPr>
                <w:sz w:val="18"/>
                <w:szCs w:val="18"/>
              </w:rPr>
              <w:br/>
              <w:t>214.038 Ft + áfa</w:t>
            </w:r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BA80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Két urnahelyes kolumbárium</w:t>
            </w:r>
            <w:r w:rsidRPr="007826CF">
              <w:rPr>
                <w:sz w:val="18"/>
                <w:szCs w:val="18"/>
              </w:rPr>
              <w:br/>
              <w:t>örökös megváltással</w:t>
            </w:r>
            <w:r w:rsidRPr="007826CF">
              <w:rPr>
                <w:sz w:val="18"/>
                <w:szCs w:val="18"/>
              </w:rPr>
              <w:br/>
              <w:t>413.807 Ft + áfa</w:t>
            </w:r>
          </w:p>
        </w:tc>
      </w:tr>
      <w:tr w:rsidR="007826CF" w:rsidRPr="007826CF" w14:paraId="14B8EF77" w14:textId="77777777" w:rsidTr="00872F3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32CA1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07B6" w14:textId="77777777" w:rsidR="007826CF" w:rsidRPr="007826CF" w:rsidRDefault="007826CF" w:rsidP="00872F39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A82E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826CF" w:rsidRPr="007826CF" w14:paraId="5988CA7C" w14:textId="77777777" w:rsidTr="00872F3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75A5C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242C2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létesítmények igénybevételének díja temetésenként</w:t>
            </w:r>
          </w:p>
        </w:tc>
        <w:tc>
          <w:tcPr>
            <w:tcW w:w="6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BCF4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28.538 Ft + áfa</w:t>
            </w:r>
          </w:p>
        </w:tc>
      </w:tr>
      <w:tr w:rsidR="007826CF" w:rsidRPr="007826CF" w14:paraId="38FD65A3" w14:textId="77777777" w:rsidTr="00872F39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DBD3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1342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26CF">
              <w:rPr>
                <w:b/>
                <w:bCs/>
                <w:sz w:val="18"/>
                <w:szCs w:val="18"/>
              </w:rPr>
              <w:t xml:space="preserve">temető fenntartási hozzájárulás díja </w:t>
            </w:r>
            <w:proofErr w:type="spellStart"/>
            <w:r w:rsidRPr="007826CF">
              <w:rPr>
                <w:b/>
                <w:bCs/>
                <w:sz w:val="18"/>
                <w:szCs w:val="18"/>
              </w:rPr>
              <w:t>munkánként</w:t>
            </w:r>
            <w:proofErr w:type="spellEnd"/>
            <w:r w:rsidRPr="007826CF">
              <w:rPr>
                <w:b/>
                <w:bCs/>
                <w:sz w:val="18"/>
                <w:szCs w:val="18"/>
              </w:rPr>
              <w:t xml:space="preserve"> naponta</w:t>
            </w:r>
          </w:p>
        </w:tc>
        <w:tc>
          <w:tcPr>
            <w:tcW w:w="69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18A25" w14:textId="77777777" w:rsidR="007826CF" w:rsidRPr="007826CF" w:rsidRDefault="007826CF" w:rsidP="00872F39">
            <w:pPr>
              <w:pStyle w:val="Szvegtrzs"/>
              <w:spacing w:after="0"/>
              <w:jc w:val="center"/>
              <w:rPr>
                <w:sz w:val="18"/>
                <w:szCs w:val="18"/>
              </w:rPr>
            </w:pPr>
            <w:r w:rsidRPr="007826CF">
              <w:rPr>
                <w:sz w:val="18"/>
                <w:szCs w:val="18"/>
              </w:rPr>
              <w:t>3.567 Ft + áfa / munka / nap</w:t>
            </w:r>
          </w:p>
        </w:tc>
      </w:tr>
    </w:tbl>
    <w:p w14:paraId="4ED4E186" w14:textId="77777777" w:rsidR="008537B4" w:rsidRDefault="008537B4" w:rsidP="008537B4">
      <w:pPr>
        <w:jc w:val="both"/>
      </w:pPr>
    </w:p>
    <w:p w14:paraId="20167856" w14:textId="77777777" w:rsidR="004E40B1" w:rsidRDefault="004E40B1" w:rsidP="008537B4">
      <w:pPr>
        <w:jc w:val="both"/>
      </w:pPr>
    </w:p>
    <w:p w14:paraId="57DCACF1" w14:textId="130D76D3" w:rsidR="008537B4" w:rsidRDefault="008537B4" w:rsidP="008537B4">
      <w:pPr>
        <w:jc w:val="both"/>
      </w:pPr>
      <w:r>
        <w:t xml:space="preserve">Kérjük a tisztelt Képviselőtestületet, hogy </w:t>
      </w:r>
      <w:r w:rsidRPr="00420077">
        <w:rPr>
          <w:b/>
        </w:rPr>
        <w:t xml:space="preserve">a </w:t>
      </w:r>
      <w:r w:rsidR="002F62E1">
        <w:rPr>
          <w:b/>
        </w:rPr>
        <w:t>fenti indokolás, valamint a következő előzetes hatásvizsgálat és</w:t>
      </w:r>
      <w:r w:rsidRPr="00420077">
        <w:rPr>
          <w:b/>
        </w:rPr>
        <w:t xml:space="preserve"> </w:t>
      </w:r>
      <w:r w:rsidR="004E40B1">
        <w:rPr>
          <w:b/>
        </w:rPr>
        <w:t xml:space="preserve">a </w:t>
      </w:r>
      <w:r w:rsidRPr="00420077">
        <w:rPr>
          <w:b/>
        </w:rPr>
        <w:t>rendelettervezet</w:t>
      </w:r>
      <w:r>
        <w:t xml:space="preserve"> alapján alkossa meg a temetőkről és a temetkezésről szóló rendelet módosításáról szóló önkormányzati rendeletet.</w:t>
      </w:r>
    </w:p>
    <w:p w14:paraId="1A28E673" w14:textId="77777777" w:rsidR="005D16BE" w:rsidRDefault="005D16BE" w:rsidP="005D16BE">
      <w:pPr>
        <w:spacing w:before="100" w:beforeAutospacing="1" w:after="20"/>
        <w:ind w:firstLine="180"/>
        <w:jc w:val="both"/>
        <w:rPr>
          <w:i/>
        </w:rPr>
      </w:pPr>
    </w:p>
    <w:p w14:paraId="2E1D8EF0" w14:textId="77777777" w:rsidR="005D16BE" w:rsidRDefault="005D16BE" w:rsidP="006F7055">
      <w:pPr>
        <w:pStyle w:val="Nincstrkz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ELŐZETES HATÁSVIZSGÁLATI LAP</w:t>
      </w:r>
    </w:p>
    <w:p w14:paraId="3F0159C4" w14:textId="77777777" w:rsidR="005D16BE" w:rsidRDefault="005D16BE" w:rsidP="006F70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(a jogalkotásról szóló 2010. évi CXXX. törvény 17. §-a alapján)</w:t>
      </w:r>
    </w:p>
    <w:p w14:paraId="31DD801B" w14:textId="77777777" w:rsidR="005D16BE" w:rsidRDefault="005D16BE" w:rsidP="005D16BE">
      <w:r>
        <w:t> </w:t>
      </w:r>
    </w:p>
    <w:p w14:paraId="198865BA" w14:textId="4B58C849" w:rsidR="005D16BE" w:rsidRDefault="005D16BE" w:rsidP="00534707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31" w:color="auto"/>
        </w:pBdr>
        <w:tabs>
          <w:tab w:val="left" w:pos="8364"/>
        </w:tabs>
        <w:ind w:right="674"/>
      </w:pPr>
      <w:r>
        <w:t>A rendelet-tervezetet tárgyaló képviselőtestületi ülés időpontja: 20</w:t>
      </w:r>
      <w:r w:rsidR="00534707">
        <w:t>2</w:t>
      </w:r>
      <w:r w:rsidR="007826CF">
        <w:t>3</w:t>
      </w:r>
      <w:r w:rsidR="00534707">
        <w:t>. június 2</w:t>
      </w:r>
      <w:r w:rsidR="007826CF">
        <w:t>2</w:t>
      </w:r>
      <w:r w:rsidR="00534707">
        <w:t>.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565"/>
      </w:tblGrid>
      <w:tr w:rsidR="005D16BE" w14:paraId="785F380B" w14:textId="77777777" w:rsidTr="00534707"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42D9" w14:textId="77777777" w:rsidR="005D16BE" w:rsidRDefault="005D16BE">
            <w:r>
              <w:t>Rendelet-tervezet megnevezése</w:t>
            </w:r>
          </w:p>
        </w:tc>
        <w:tc>
          <w:tcPr>
            <w:tcW w:w="6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541A" w14:textId="77777777" w:rsidR="005D16BE" w:rsidRDefault="005D16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>A temetőkről és a temetkezésről szóló rendelet módosítása</w:t>
            </w:r>
          </w:p>
        </w:tc>
      </w:tr>
      <w:tr w:rsidR="005D16BE" w14:paraId="0F0E95B0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EC96" w14:textId="77777777" w:rsidR="005D16BE" w:rsidRDefault="005D16BE">
            <w:r>
              <w:t> Társadalmi hatás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23A98" w14:textId="77777777" w:rsidR="005D16BE" w:rsidRDefault="005D16BE">
            <w:pPr>
              <w:jc w:val="both"/>
            </w:pPr>
            <w:r>
              <w:t>Továbbra is biztosított a kegyeleti közszolgáltatás ellátása, a köztemető fenntartása.</w:t>
            </w:r>
          </w:p>
        </w:tc>
      </w:tr>
      <w:tr w:rsidR="005D16BE" w14:paraId="59DCA368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4AD1" w14:textId="77777777" w:rsidR="005D16BE" w:rsidRDefault="005D16BE">
            <w:r>
              <w:t>Gazdasági, költségvetési hatás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1184" w14:textId="77777777" w:rsidR="005D16BE" w:rsidRDefault="005D16BE">
            <w:pPr>
              <w:jc w:val="both"/>
            </w:pPr>
            <w:r>
              <w:t xml:space="preserve">A rendeletben meghatározott díjak mértéke emelkedik, mely az üzemeltető Balatonföldvári Nonprofit </w:t>
            </w:r>
            <w:r w:rsidR="002110E9">
              <w:t>K</w:t>
            </w:r>
            <w:r>
              <w:t>ft</w:t>
            </w:r>
            <w:r w:rsidR="002110E9">
              <w:t xml:space="preserve">. </w:t>
            </w:r>
            <w:r>
              <w:t>bevételeként hozzájárul a temető üzemeltetésével járó költségek finanszírozásához.</w:t>
            </w:r>
          </w:p>
        </w:tc>
      </w:tr>
      <w:tr w:rsidR="005D16BE" w14:paraId="18C3782B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5BE4D" w14:textId="77777777" w:rsidR="005D16BE" w:rsidRDefault="005D16BE">
            <w:r>
              <w:t>Környezeti következmények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24A91" w14:textId="77777777" w:rsidR="005D16BE" w:rsidRDefault="005D16BE">
            <w:pPr>
              <w:jc w:val="both"/>
            </w:pPr>
            <w:r>
              <w:t>A rendelet megalkotásának nincsenek környezeti következményei</w:t>
            </w:r>
          </w:p>
        </w:tc>
      </w:tr>
      <w:tr w:rsidR="005D16BE" w14:paraId="1605D9EA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C03F" w14:textId="77777777" w:rsidR="005D16BE" w:rsidRDefault="005D16BE">
            <w:r>
              <w:t>Egészségi következmények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F453" w14:textId="77777777" w:rsidR="005D16BE" w:rsidRDefault="005D16BE">
            <w:pPr>
              <w:jc w:val="both"/>
            </w:pPr>
            <w:r>
              <w:t>A rendelet megalkotásának nincsenek egészségi következményei</w:t>
            </w:r>
          </w:p>
        </w:tc>
      </w:tr>
      <w:tr w:rsidR="005D16BE" w14:paraId="02AF5B4C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59D9A" w14:textId="77777777" w:rsidR="005D16BE" w:rsidRDefault="005D16BE">
            <w:r>
              <w:t xml:space="preserve">Adminisztrációs </w:t>
            </w:r>
            <w:proofErr w:type="spellStart"/>
            <w:r>
              <w:t>terhek</w:t>
            </w:r>
            <w:proofErr w:type="spellEnd"/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149C" w14:textId="77777777" w:rsidR="005D16BE" w:rsidRDefault="005D16BE">
            <w:pPr>
              <w:jc w:val="both"/>
            </w:pPr>
            <w:r>
              <w:t xml:space="preserve">A rendelet megalkotásával az adminisztrációs </w:t>
            </w:r>
            <w:proofErr w:type="spellStart"/>
            <w:r>
              <w:t>terhek</w:t>
            </w:r>
            <w:proofErr w:type="spellEnd"/>
            <w:r>
              <w:t xml:space="preserve"> érdemben nem változnak.</w:t>
            </w:r>
          </w:p>
        </w:tc>
      </w:tr>
      <w:tr w:rsidR="005D16BE" w14:paraId="5A4EE3DC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360C" w14:textId="77777777" w:rsidR="005D16BE" w:rsidRDefault="005D16BE">
            <w:r>
              <w:t>A rendelet megalkotásának szükségessége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C301E" w14:textId="5FC62765" w:rsidR="005D16BE" w:rsidRDefault="005D16BE">
            <w:pPr>
              <w:jc w:val="both"/>
            </w:pPr>
            <w:r>
              <w:t>A köztemetőben alkalmazott díjak éves felülvizsgálati eljárásában</w:t>
            </w:r>
            <w:r w:rsidR="004E2764">
              <w:t>, a 202</w:t>
            </w:r>
            <w:r w:rsidR="004E40B1">
              <w:t>2</w:t>
            </w:r>
            <w:r w:rsidR="004E2764">
              <w:t xml:space="preserve">. </w:t>
            </w:r>
            <w:r w:rsidR="004E40B1">
              <w:t>június</w:t>
            </w:r>
            <w:r w:rsidR="004E2764">
              <w:t xml:space="preserve"> 1-je óta alkalmazott díjak esetében,</w:t>
            </w:r>
            <w:r>
              <w:t xml:space="preserve"> az üzemeltetéssel kapcsolatban felmerülő költségek</w:t>
            </w:r>
            <w:r w:rsidR="002110E9">
              <w:t xml:space="preserve"> növekedésére </w:t>
            </w:r>
            <w:r w:rsidR="002110E9">
              <w:lastRenderedPageBreak/>
              <w:t xml:space="preserve">való tekintettel, </w:t>
            </w:r>
            <w:r>
              <w:t>a</w:t>
            </w:r>
            <w:r w:rsidR="002110E9">
              <w:t xml:space="preserve">z üzemeltető által javasolt </w:t>
            </w:r>
            <w:r w:rsidR="004E40B1">
              <w:t>15</w:t>
            </w:r>
            <w:r w:rsidR="002110E9">
              <w:t xml:space="preserve"> % mértékű díjemelés indokolt</w:t>
            </w:r>
            <w:r w:rsidR="004E2764">
              <w:t>.</w:t>
            </w:r>
          </w:p>
        </w:tc>
      </w:tr>
      <w:tr w:rsidR="005D16BE" w14:paraId="0E81A296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85D98" w14:textId="77777777" w:rsidR="005D16BE" w:rsidRDefault="005D16BE">
            <w:r>
              <w:lastRenderedPageBreak/>
              <w:t>A jogalkotás elmaradásának várható következményei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4E8F" w14:textId="12C0C65C" w:rsidR="005D16BE" w:rsidRDefault="004E2764">
            <w:pPr>
              <w:jc w:val="both"/>
            </w:pPr>
            <w:r>
              <w:t>A temető üzemeltetésének költségeit</w:t>
            </w:r>
            <w:r w:rsidR="006F7055">
              <w:t xml:space="preserve"> a gazdálkodó szervezetnek vagy az önkormányzatnak más forrásból kell biztosítania.</w:t>
            </w:r>
          </w:p>
        </w:tc>
      </w:tr>
      <w:tr w:rsidR="005D16BE" w14:paraId="28680B7B" w14:textId="77777777" w:rsidTr="00534707"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717C8" w14:textId="77777777" w:rsidR="005D16BE" w:rsidRDefault="005D16BE">
            <w:pPr>
              <w:jc w:val="both"/>
            </w:pPr>
            <w:r>
              <w:t> A rendelet alkalmazásához szükséges</w:t>
            </w:r>
          </w:p>
        </w:tc>
      </w:tr>
      <w:tr w:rsidR="005D16BE" w14:paraId="1E181B07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2D86" w14:textId="77777777" w:rsidR="005D16BE" w:rsidRDefault="005D16BE">
            <w:pPr>
              <w:ind w:left="360"/>
            </w:pPr>
            <w:r>
              <w:t>Személyi feltételek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83E3A" w14:textId="77777777" w:rsidR="005D16BE" w:rsidRDefault="005D16BE">
            <w:pPr>
              <w:jc w:val="both"/>
            </w:pPr>
            <w:r>
              <w:t>Rendelkezésre állnak</w:t>
            </w:r>
          </w:p>
        </w:tc>
      </w:tr>
      <w:tr w:rsidR="005D16BE" w14:paraId="5324E386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19ADC" w14:textId="77777777" w:rsidR="005D16BE" w:rsidRDefault="005D16BE">
            <w:pPr>
              <w:ind w:left="360"/>
            </w:pPr>
            <w:r>
              <w:t>Szervezeti feltételek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B00F" w14:textId="77777777" w:rsidR="005D16BE" w:rsidRDefault="005D16BE">
            <w:pPr>
              <w:jc w:val="both"/>
            </w:pPr>
            <w:r>
              <w:t>Rendelkezésre állnak</w:t>
            </w:r>
          </w:p>
        </w:tc>
      </w:tr>
      <w:tr w:rsidR="005D16BE" w14:paraId="06E853DB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96EBC" w14:textId="77777777" w:rsidR="005D16BE" w:rsidRDefault="005D16BE">
            <w:pPr>
              <w:ind w:left="360"/>
            </w:pPr>
            <w:r>
              <w:t>Tárgyi feltételek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0115" w14:textId="77777777" w:rsidR="005D16BE" w:rsidRDefault="005D16BE">
            <w:pPr>
              <w:jc w:val="both"/>
            </w:pPr>
            <w:r>
              <w:t>Rendelkezésre állnak</w:t>
            </w:r>
          </w:p>
        </w:tc>
      </w:tr>
      <w:tr w:rsidR="005D16BE" w14:paraId="5C94C2A0" w14:textId="77777777" w:rsidTr="00534707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A824" w14:textId="77777777" w:rsidR="005D16BE" w:rsidRDefault="005D16BE">
            <w:pPr>
              <w:ind w:left="360"/>
            </w:pPr>
            <w:r>
              <w:t>Pénzügyi feltelek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2DAB" w14:textId="77777777" w:rsidR="005D16BE" w:rsidRDefault="005D16BE">
            <w:pPr>
              <w:jc w:val="both"/>
            </w:pPr>
            <w:r>
              <w:t>Rendelkezésre állnak</w:t>
            </w:r>
          </w:p>
        </w:tc>
      </w:tr>
    </w:tbl>
    <w:p w14:paraId="51FB553B" w14:textId="77777777" w:rsidR="005D16BE" w:rsidRDefault="005D16BE" w:rsidP="005D16BE">
      <w:pPr>
        <w:jc w:val="both"/>
        <w:rPr>
          <w:szCs w:val="20"/>
        </w:rPr>
      </w:pPr>
    </w:p>
    <w:p w14:paraId="3201A1DC" w14:textId="77777777" w:rsidR="00DC2AC0" w:rsidRDefault="00DC2AC0" w:rsidP="00DC2AC0">
      <w:pPr>
        <w:jc w:val="both"/>
      </w:pPr>
    </w:p>
    <w:p w14:paraId="6E7F1BF5" w14:textId="4C20839F" w:rsidR="002F62E1" w:rsidRPr="00C01D58" w:rsidRDefault="002F62E1" w:rsidP="002F62E1">
      <w:pPr>
        <w:jc w:val="both"/>
      </w:pPr>
      <w:r w:rsidRPr="00C01D58">
        <w:t xml:space="preserve">Balatonföldvár, </w:t>
      </w:r>
      <w:r w:rsidR="004E40B1">
        <w:t>2023. június 14.</w:t>
      </w:r>
    </w:p>
    <w:p w14:paraId="1D606E75" w14:textId="77777777" w:rsidR="002F62E1" w:rsidRPr="00C01D58" w:rsidRDefault="002F62E1" w:rsidP="002F62E1">
      <w:pPr>
        <w:jc w:val="both"/>
      </w:pPr>
    </w:p>
    <w:p w14:paraId="177A3A13" w14:textId="77777777" w:rsidR="002F62E1" w:rsidRPr="00C01D58" w:rsidRDefault="002F62E1" w:rsidP="002F62E1">
      <w:pPr>
        <w:jc w:val="both"/>
      </w:pPr>
    </w:p>
    <w:p w14:paraId="4712ADE3" w14:textId="77777777" w:rsidR="002F62E1" w:rsidRPr="00C01D58" w:rsidRDefault="002F62E1" w:rsidP="002F62E1">
      <w:pPr>
        <w:jc w:val="both"/>
        <w:rPr>
          <w:b/>
        </w:rPr>
      </w:pPr>
      <w:r w:rsidRPr="00C01D58">
        <w:tab/>
        <w:t xml:space="preserve">  </w:t>
      </w:r>
      <w:r w:rsidRPr="00C01D58">
        <w:tab/>
      </w:r>
      <w:r w:rsidRPr="00C01D58">
        <w:tab/>
      </w:r>
      <w:r w:rsidRPr="00C01D58">
        <w:tab/>
      </w:r>
      <w:r w:rsidRPr="00C01D58">
        <w:tab/>
      </w:r>
      <w:r w:rsidRPr="00C01D58">
        <w:tab/>
      </w:r>
      <w:r w:rsidRPr="00C01D58">
        <w:tab/>
      </w:r>
      <w:r w:rsidRPr="00C01D58">
        <w:tab/>
      </w:r>
      <w:r w:rsidRPr="00C01D58">
        <w:tab/>
      </w:r>
      <w:proofErr w:type="spellStart"/>
      <w:r>
        <w:rPr>
          <w:b/>
        </w:rPr>
        <w:t>Holovits</w:t>
      </w:r>
      <w:proofErr w:type="spellEnd"/>
      <w:r>
        <w:rPr>
          <w:b/>
        </w:rPr>
        <w:t xml:space="preserve"> György Huba</w:t>
      </w:r>
    </w:p>
    <w:p w14:paraId="32A5C624" w14:textId="77777777" w:rsidR="002F62E1" w:rsidRDefault="002F62E1" w:rsidP="002F62E1">
      <w:pPr>
        <w:jc w:val="both"/>
        <w:rPr>
          <w:b/>
        </w:rPr>
      </w:pP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</w:r>
      <w:r w:rsidRPr="00C01D58">
        <w:rPr>
          <w:b/>
        </w:rPr>
        <w:tab/>
        <w:t xml:space="preserve">                     </w:t>
      </w:r>
      <w:r>
        <w:rPr>
          <w:b/>
        </w:rPr>
        <w:t>polgármester</w:t>
      </w:r>
      <w:r w:rsidRPr="00C01D58">
        <w:rPr>
          <w:b/>
        </w:rPr>
        <w:tab/>
      </w:r>
    </w:p>
    <w:p w14:paraId="1BC280E9" w14:textId="77777777" w:rsidR="004E40B1" w:rsidRDefault="004E40B1" w:rsidP="002F62E1">
      <w:pPr>
        <w:jc w:val="both"/>
        <w:rPr>
          <w:b/>
        </w:rPr>
      </w:pPr>
    </w:p>
    <w:p w14:paraId="752D1B98" w14:textId="77777777" w:rsidR="004E40B1" w:rsidRDefault="004E40B1" w:rsidP="002F62E1">
      <w:pPr>
        <w:jc w:val="both"/>
        <w:rPr>
          <w:b/>
        </w:rPr>
      </w:pPr>
    </w:p>
    <w:p w14:paraId="3A4A102F" w14:textId="77777777" w:rsidR="004E40B1" w:rsidRPr="00C01D58" w:rsidRDefault="004E40B1" w:rsidP="002F62E1">
      <w:pPr>
        <w:jc w:val="both"/>
        <w:rPr>
          <w:b/>
        </w:rPr>
      </w:pPr>
    </w:p>
    <w:p w14:paraId="1CAF2367" w14:textId="77777777" w:rsidR="002F62E1" w:rsidRPr="00C01D58" w:rsidRDefault="002F62E1" w:rsidP="002F62E1">
      <w:pPr>
        <w:jc w:val="both"/>
      </w:pPr>
      <w:r w:rsidRPr="00C01D58">
        <w:t xml:space="preserve">Törvényességi ellenőrzésre bemutatva: </w:t>
      </w:r>
    </w:p>
    <w:p w14:paraId="05EDF579" w14:textId="77777777" w:rsidR="002F62E1" w:rsidRPr="00C01D58" w:rsidRDefault="002F62E1" w:rsidP="002F62E1">
      <w:pPr>
        <w:jc w:val="both"/>
      </w:pPr>
    </w:p>
    <w:p w14:paraId="14EEC846" w14:textId="77777777" w:rsidR="002F62E1" w:rsidRPr="00C01D58" w:rsidRDefault="002F62E1" w:rsidP="002F62E1">
      <w:pPr>
        <w:jc w:val="both"/>
      </w:pPr>
      <w:proofErr w:type="spellStart"/>
      <w:r w:rsidRPr="00C01D58">
        <w:t>Ellenjegyezte</w:t>
      </w:r>
      <w:proofErr w:type="spellEnd"/>
      <w:r w:rsidRPr="00C01D58">
        <w:t xml:space="preserve">: </w:t>
      </w:r>
    </w:p>
    <w:p w14:paraId="2785EA71" w14:textId="6D301BAB" w:rsidR="002F62E1" w:rsidRPr="00C01D58" w:rsidRDefault="002F62E1" w:rsidP="002F62E1">
      <w:pPr>
        <w:ind w:left="1416"/>
        <w:jc w:val="both"/>
      </w:pPr>
      <w:r w:rsidRPr="00C01D58">
        <w:t xml:space="preserve"> ………………………………</w:t>
      </w:r>
    </w:p>
    <w:p w14:paraId="577FAFB1" w14:textId="72522064" w:rsidR="002F62E1" w:rsidRPr="00C01D58" w:rsidRDefault="004E40B1" w:rsidP="002F62E1">
      <w:pPr>
        <w:ind w:left="708" w:firstLine="708"/>
        <w:jc w:val="both"/>
      </w:pPr>
      <w:r>
        <w:t>Dr. Törőcsik Gabriella</w:t>
      </w:r>
      <w:r w:rsidR="002F62E1" w:rsidRPr="00C01D58">
        <w:t xml:space="preserve"> jegyző </w:t>
      </w:r>
    </w:p>
    <w:p w14:paraId="17994880" w14:textId="58390794" w:rsidR="002F62E1" w:rsidRDefault="002F62E1" w:rsidP="002F62E1">
      <w:pPr>
        <w:jc w:val="both"/>
      </w:pPr>
    </w:p>
    <w:sectPr w:rsidR="002F62E1" w:rsidSect="00F103E0">
      <w:footerReference w:type="even" r:id="rId7"/>
      <w:footerReference w:type="default" r:id="rId8"/>
      <w:pgSz w:w="11906" w:h="16838" w:code="9"/>
      <w:pgMar w:top="1135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B8D2" w14:textId="77777777" w:rsidR="00A53415" w:rsidRDefault="00A53415">
      <w:r>
        <w:separator/>
      </w:r>
    </w:p>
  </w:endnote>
  <w:endnote w:type="continuationSeparator" w:id="0">
    <w:p w14:paraId="57B590A3" w14:textId="77777777" w:rsidR="00A53415" w:rsidRDefault="00A5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9ED6" w14:textId="77777777" w:rsidR="00360523" w:rsidRDefault="0012734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3DFE5374" w14:textId="77777777" w:rsidR="00360523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F321" w14:textId="77777777" w:rsidR="00483C87" w:rsidRDefault="00127348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48241094" w14:textId="77777777" w:rsidR="00360523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EC53" w14:textId="77777777" w:rsidR="00A53415" w:rsidRDefault="00A53415">
      <w:r>
        <w:separator/>
      </w:r>
    </w:p>
  </w:footnote>
  <w:footnote w:type="continuationSeparator" w:id="0">
    <w:p w14:paraId="201A1356" w14:textId="77777777" w:rsidR="00A53415" w:rsidRDefault="00A5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F644E"/>
    <w:multiLevelType w:val="hybridMultilevel"/>
    <w:tmpl w:val="97DEB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4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C0"/>
    <w:rsid w:val="00016619"/>
    <w:rsid w:val="00127348"/>
    <w:rsid w:val="002110E9"/>
    <w:rsid w:val="002540F0"/>
    <w:rsid w:val="002F62E1"/>
    <w:rsid w:val="003D1C36"/>
    <w:rsid w:val="00422683"/>
    <w:rsid w:val="004A6571"/>
    <w:rsid w:val="004E2764"/>
    <w:rsid w:val="004E40B1"/>
    <w:rsid w:val="00523E4E"/>
    <w:rsid w:val="00534707"/>
    <w:rsid w:val="005D16BE"/>
    <w:rsid w:val="00687852"/>
    <w:rsid w:val="0069329B"/>
    <w:rsid w:val="006F1009"/>
    <w:rsid w:val="006F7055"/>
    <w:rsid w:val="00781907"/>
    <w:rsid w:val="007826CF"/>
    <w:rsid w:val="00805B6D"/>
    <w:rsid w:val="008423D0"/>
    <w:rsid w:val="008537B4"/>
    <w:rsid w:val="00971600"/>
    <w:rsid w:val="009E0394"/>
    <w:rsid w:val="00A53415"/>
    <w:rsid w:val="00D866E8"/>
    <w:rsid w:val="00DC2AC0"/>
    <w:rsid w:val="00DE5E62"/>
    <w:rsid w:val="00ED64FC"/>
    <w:rsid w:val="00F1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BCB4"/>
  <w15:chartTrackingRefBased/>
  <w15:docId w15:val="{A03569EC-D414-4D9E-BEDD-2B3F6921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C2A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2A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DC2AC0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DC2AC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DC2AC0"/>
  </w:style>
  <w:style w:type="paragraph" w:styleId="Nincstrkz">
    <w:name w:val="No Spacing"/>
    <w:uiPriority w:val="1"/>
    <w:qFormat/>
    <w:rsid w:val="00DC2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53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8537B4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8537B4"/>
    <w:rPr>
      <w:rFonts w:ascii="Cambria" w:eastAsia="Times New Roman" w:hAnsi="Cambria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64F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64FC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FootnoteCharacters">
    <w:name w:val="Footnote Characters"/>
    <w:qFormat/>
    <w:rsid w:val="003D1C36"/>
  </w:style>
  <w:style w:type="character" w:customStyle="1" w:styleId="FootnoteAnchor">
    <w:name w:val="Footnote Anchor"/>
    <w:rsid w:val="003D1C36"/>
    <w:rPr>
      <w:vertAlign w:val="superscript"/>
    </w:rPr>
  </w:style>
  <w:style w:type="paragraph" w:styleId="Lbjegyzetszveg">
    <w:name w:val="footnote text"/>
    <w:basedOn w:val="Norml"/>
    <w:link w:val="LbjegyzetszvegChar"/>
    <w:rsid w:val="003D1C36"/>
    <w:pPr>
      <w:suppressLineNumbers/>
      <w:suppressAutoHyphens/>
      <w:ind w:left="339" w:hanging="339"/>
    </w:pPr>
    <w:rPr>
      <w:rFonts w:eastAsia="Noto Sans CJK SC Regular" w:cs="FreeSans"/>
      <w:kern w:val="2"/>
      <w:sz w:val="20"/>
      <w:szCs w:val="20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rsid w:val="003D1C36"/>
    <w:rPr>
      <w:rFonts w:ascii="Times New Roman" w:eastAsia="Noto Sans CJK SC Regular" w:hAnsi="Times New Roman" w:cs="FreeSans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1092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15</cp:revision>
  <cp:lastPrinted>2022-06-14T11:59:00Z</cp:lastPrinted>
  <dcterms:created xsi:type="dcterms:W3CDTF">2020-01-15T14:48:00Z</dcterms:created>
  <dcterms:modified xsi:type="dcterms:W3CDTF">2023-06-13T06:52:00Z</dcterms:modified>
</cp:coreProperties>
</file>