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5E23" w14:textId="77777777" w:rsidR="00800823" w:rsidRDefault="00A21BBE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 Képviselő-testülete .../.... (...) önkormányzati rendelete</w:t>
      </w:r>
    </w:p>
    <w:p w14:paraId="49AF3749" w14:textId="77777777" w:rsidR="00800823" w:rsidRDefault="00A21BBE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2021. évi költségvetéséről szóló 1/2021.(II.25.) önkormányzati rendelet módosításáról </w:t>
      </w:r>
    </w:p>
    <w:p w14:paraId="61E8CBCD" w14:textId="77777777" w:rsidR="00800823" w:rsidRDefault="00A21BBE">
      <w:pPr>
        <w:pStyle w:val="Szvegtrzs"/>
        <w:spacing w:before="220" w:after="0" w:line="240" w:lineRule="auto"/>
        <w:jc w:val="both"/>
        <w:rPr>
          <w:i/>
          <w:iCs/>
        </w:rPr>
      </w:pPr>
      <w:r>
        <w:rPr>
          <w:i/>
          <w:iCs/>
        </w:rPr>
        <w:t>Balatonföldvár Város Önkormányzatának Képviselő-testülete az Alaptörvény 32. cikk (2) bekezdésében meghatározott eredeti jogalkotói ha</w:t>
      </w:r>
      <w:r>
        <w:rPr>
          <w:i/>
          <w:iCs/>
        </w:rPr>
        <w:t>táskörében, az Alaptörvény 32. cikk (1) bekezdés f) pontjában meghatározott feladatkörében eljárva a következőket rendeli el:</w:t>
      </w:r>
    </w:p>
    <w:p w14:paraId="3ADF60F9" w14:textId="77777777" w:rsidR="00800823" w:rsidRDefault="00A21B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69800B5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A Balatonföldvár Város Önkormányzata 2021. évi költségvetéséről szóló 1/2021. (II.25.) önkormányzati rendelet 3. §-a helyébe </w:t>
      </w:r>
      <w:r>
        <w:t>a következő rendelkezés lép:</w:t>
      </w:r>
    </w:p>
    <w:p w14:paraId="305FE7D6" w14:textId="77777777" w:rsidR="00800823" w:rsidRDefault="00A21B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„3. §</w:t>
      </w:r>
    </w:p>
    <w:p w14:paraId="6A4DCC8A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(1) </w:t>
      </w:r>
      <w:r>
        <w:rPr>
          <w:i/>
          <w:iCs/>
        </w:rPr>
        <w:t>A Képviselő-testület az önkormányzat és költségvetési szervei együttes 2021. évi költségvetését, egyenlegét</w:t>
      </w:r>
    </w:p>
    <w:p w14:paraId="45ACB521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a) </w:t>
      </w:r>
      <w:r>
        <w:rPr>
          <w:b/>
          <w:bCs/>
          <w:i/>
          <w:iCs/>
        </w:rPr>
        <w:t>1 036 486 ezer Ft</w:t>
      </w:r>
      <w:r>
        <w:t xml:space="preserve"> </w:t>
      </w:r>
      <w:r>
        <w:rPr>
          <w:b/>
          <w:bCs/>
          <w:i/>
          <w:iCs/>
        </w:rPr>
        <w:t>tárgyévi költségvetési bevétellel,</w:t>
      </w:r>
    </w:p>
    <w:p w14:paraId="0DAD9B84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b) </w:t>
      </w:r>
      <w:r>
        <w:rPr>
          <w:b/>
          <w:bCs/>
          <w:i/>
          <w:iCs/>
        </w:rPr>
        <w:t>2 001 234 ezer Ft</w:t>
      </w:r>
      <w:r>
        <w:t xml:space="preserve"> </w:t>
      </w:r>
      <w:r>
        <w:rPr>
          <w:b/>
          <w:bCs/>
          <w:i/>
          <w:iCs/>
        </w:rPr>
        <w:t>tárgyévi költségvetési kiadással</w:t>
      </w:r>
      <w:r>
        <w:rPr>
          <w:b/>
          <w:bCs/>
          <w:i/>
          <w:iCs/>
        </w:rPr>
        <w:t>,</w:t>
      </w:r>
    </w:p>
    <w:p w14:paraId="5833D957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c) </w:t>
      </w:r>
      <w:r>
        <w:rPr>
          <w:b/>
          <w:bCs/>
          <w:i/>
          <w:iCs/>
        </w:rPr>
        <w:t>964 748 ezer Ft</w:t>
      </w:r>
      <w:r>
        <w:t xml:space="preserve"> </w:t>
      </w:r>
      <w:r>
        <w:rPr>
          <w:b/>
          <w:bCs/>
          <w:i/>
          <w:iCs/>
        </w:rPr>
        <w:t>tárgyévi költségvetési „hiánnyal”,</w:t>
      </w:r>
    </w:p>
    <w:p w14:paraId="5825B5E5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d) </w:t>
      </w:r>
      <w:r>
        <w:rPr>
          <w:b/>
          <w:bCs/>
          <w:i/>
          <w:iCs/>
        </w:rPr>
        <w:t>35 152 ezer Ft</w:t>
      </w:r>
      <w:r>
        <w:t xml:space="preserve"> </w:t>
      </w:r>
      <w:r>
        <w:rPr>
          <w:b/>
          <w:bCs/>
          <w:i/>
          <w:iCs/>
        </w:rPr>
        <w:t>finanszírozási kiadással,</w:t>
      </w:r>
    </w:p>
    <w:p w14:paraId="39C0037C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e) </w:t>
      </w:r>
      <w:r>
        <w:rPr>
          <w:b/>
          <w:bCs/>
          <w:i/>
          <w:iCs/>
        </w:rPr>
        <w:t>999 900 ezer Ft</w:t>
      </w:r>
      <w:r>
        <w:t xml:space="preserve"> </w:t>
      </w:r>
      <w:r>
        <w:rPr>
          <w:b/>
          <w:bCs/>
          <w:i/>
          <w:iCs/>
        </w:rPr>
        <w:t xml:space="preserve">finanszírozási bevétellel </w:t>
      </w:r>
      <w:r>
        <w:rPr>
          <w:i/>
          <w:iCs/>
        </w:rPr>
        <w:t>állapítja meg, amelyből</w:t>
      </w:r>
    </w:p>
    <w:p w14:paraId="1652781A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ea) </w:t>
      </w:r>
      <w:r>
        <w:rPr>
          <w:b/>
          <w:bCs/>
          <w:i/>
          <w:iCs/>
        </w:rPr>
        <w:t>belső forrásból 270 035 ezer Ft a működési maradvány igénybevétele, 729 865 ezer Ft</w:t>
      </w:r>
      <w:r>
        <w:rPr>
          <w:b/>
          <w:bCs/>
          <w:i/>
          <w:iCs/>
        </w:rPr>
        <w:t xml:space="preserve"> a fejlesztési maradvány igénybevétele</w:t>
      </w:r>
    </w:p>
    <w:p w14:paraId="74D63EEE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eb) </w:t>
      </w:r>
      <w:r>
        <w:rPr>
          <w:b/>
          <w:bCs/>
          <w:i/>
          <w:iCs/>
        </w:rPr>
        <w:t>külső forrásból 0 ezer Ft az igénybevétel.</w:t>
      </w:r>
    </w:p>
    <w:p w14:paraId="5A392739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(2) </w:t>
      </w:r>
      <w:r>
        <w:rPr>
          <w:i/>
          <w:iCs/>
        </w:rPr>
        <w:t>Működési egyenlegét az alábbiak szerint állapítja meg:</w:t>
      </w:r>
    </w:p>
    <w:p w14:paraId="5DA28BCC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a) </w:t>
      </w:r>
      <w:r>
        <w:rPr>
          <w:b/>
          <w:bCs/>
          <w:i/>
          <w:iCs/>
        </w:rPr>
        <w:t>a működési költségvetési bevételeit 841 948 e Ft-ban</w:t>
      </w:r>
    </w:p>
    <w:p w14:paraId="3FDA05FF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b) </w:t>
      </w:r>
      <w:r>
        <w:rPr>
          <w:b/>
          <w:bCs/>
          <w:i/>
          <w:iCs/>
        </w:rPr>
        <w:t>a működési költségvetési kiadásait 1 017 492 e Ft-ba</w:t>
      </w:r>
      <w:r>
        <w:rPr>
          <w:b/>
          <w:bCs/>
          <w:i/>
          <w:iCs/>
        </w:rPr>
        <w:t xml:space="preserve">n </w:t>
      </w:r>
      <w:r>
        <w:rPr>
          <w:i/>
          <w:iCs/>
        </w:rPr>
        <w:t>ebből</w:t>
      </w:r>
    </w:p>
    <w:p w14:paraId="2A24EF44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ba) </w:t>
      </w:r>
      <w:r>
        <w:rPr>
          <w:i/>
          <w:iCs/>
        </w:rPr>
        <w:t>a személyi juttatások kiadásait 221 127 e Ft-ban</w:t>
      </w:r>
    </w:p>
    <w:p w14:paraId="65FBBF32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bb) </w:t>
      </w:r>
      <w:r>
        <w:rPr>
          <w:i/>
          <w:iCs/>
        </w:rPr>
        <w:t>a munkaadókat terhelő járulékokat 34 088 e Ft-ban</w:t>
      </w:r>
    </w:p>
    <w:p w14:paraId="05E2C38C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bc) </w:t>
      </w:r>
      <w:r>
        <w:rPr>
          <w:i/>
          <w:iCs/>
        </w:rPr>
        <w:t>a dologi kiadásokat 352 483 e Ft-ban</w:t>
      </w:r>
    </w:p>
    <w:p w14:paraId="6774984A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bd) </w:t>
      </w:r>
      <w:r>
        <w:rPr>
          <w:i/>
          <w:iCs/>
        </w:rPr>
        <w:t>az ellátottak pénzbeli juttatásait 9 300 e Ft-ban</w:t>
      </w:r>
    </w:p>
    <w:p w14:paraId="7F034531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be) </w:t>
      </w:r>
      <w:r>
        <w:rPr>
          <w:i/>
          <w:iCs/>
        </w:rPr>
        <w:t>egyéb működési célú kiadásokat</w:t>
      </w:r>
      <w:r>
        <w:t xml:space="preserve"> </w:t>
      </w:r>
      <w:r>
        <w:rPr>
          <w:i/>
          <w:iCs/>
        </w:rPr>
        <w:t>400 494 e F</w:t>
      </w:r>
      <w:r>
        <w:rPr>
          <w:i/>
          <w:iCs/>
        </w:rPr>
        <w:t>t-ban, ebből</w:t>
      </w:r>
    </w:p>
    <w:p w14:paraId="3B8261BC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rPr>
          <w:i/>
          <w:iCs/>
        </w:rPr>
        <w:t>a működési célú pénzeszközátadások összegét 388 888 e Ft-ban, a működési célú tartalék összegét 11 606 e Ft-ban</w:t>
      </w:r>
    </w:p>
    <w:p w14:paraId="13EC49BC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c) </w:t>
      </w:r>
      <w:r>
        <w:rPr>
          <w:b/>
          <w:bCs/>
          <w:i/>
          <w:iCs/>
        </w:rPr>
        <w:t xml:space="preserve">működési költségvetési egyenlegét 175 544 e Ft hiánnyal állapítja meg, melynek finanszírozását az előző évi működési- és </w:t>
      </w:r>
      <w:r>
        <w:rPr>
          <w:b/>
          <w:bCs/>
          <w:i/>
          <w:iCs/>
        </w:rPr>
        <w:t>felhalmozási célú pénzmaradvány biztosítja.</w:t>
      </w:r>
    </w:p>
    <w:p w14:paraId="6AD55C01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(3) </w:t>
      </w:r>
      <w:r>
        <w:rPr>
          <w:i/>
          <w:iCs/>
        </w:rPr>
        <w:t>Felhalmozási egyenlegét az alábbiak szerint állapítja meg:</w:t>
      </w:r>
    </w:p>
    <w:p w14:paraId="163780BC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a) </w:t>
      </w:r>
      <w:r>
        <w:rPr>
          <w:b/>
          <w:bCs/>
          <w:i/>
          <w:iCs/>
        </w:rPr>
        <w:t>a felhalmozási költségvetési bevételeit 194 538 e Ft-ban</w:t>
      </w:r>
    </w:p>
    <w:p w14:paraId="6A527533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b) </w:t>
      </w:r>
      <w:r>
        <w:rPr>
          <w:b/>
          <w:bCs/>
          <w:i/>
          <w:iCs/>
        </w:rPr>
        <w:t>a felhalmozási költségvetési kiadásait</w:t>
      </w:r>
      <w:r>
        <w:t xml:space="preserve"> </w:t>
      </w:r>
      <w:r>
        <w:rPr>
          <w:b/>
          <w:bCs/>
          <w:i/>
          <w:iCs/>
        </w:rPr>
        <w:t xml:space="preserve">983 742 e Ft-ban </w:t>
      </w:r>
      <w:r>
        <w:rPr>
          <w:i/>
          <w:iCs/>
        </w:rPr>
        <w:t>ebből</w:t>
      </w:r>
    </w:p>
    <w:p w14:paraId="78671B9C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ba) </w:t>
      </w:r>
      <w:r>
        <w:rPr>
          <w:i/>
          <w:iCs/>
        </w:rPr>
        <w:t>beruházások összegét 195 969 e Ft-ban ebből intézményi beruházások összegét 1 000 e Ft-ban</w:t>
      </w:r>
    </w:p>
    <w:p w14:paraId="269B3A11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bb) </w:t>
      </w:r>
      <w:r>
        <w:rPr>
          <w:i/>
          <w:iCs/>
        </w:rPr>
        <w:t>felújítások összegét 615 464 e Ft-ban</w:t>
      </w:r>
    </w:p>
    <w:p w14:paraId="2C0F6489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bc) </w:t>
      </w:r>
      <w:r>
        <w:rPr>
          <w:i/>
          <w:iCs/>
        </w:rPr>
        <w:t>egyéb felhalmozási célú kiadások összegét 172 309 e Ft-ban ebből a felhalmozási célú tartalék összegét</w:t>
      </w:r>
      <w:r>
        <w:t xml:space="preserve"> </w:t>
      </w:r>
      <w:r>
        <w:rPr>
          <w:i/>
          <w:iCs/>
        </w:rPr>
        <w:t>172 308 e Ft-ban</w:t>
      </w:r>
      <w:r>
        <w:rPr>
          <w:i/>
          <w:iCs/>
        </w:rPr>
        <w:t xml:space="preserve"> állapítja meg.</w:t>
      </w:r>
    </w:p>
    <w:p w14:paraId="6590A4BF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c) </w:t>
      </w:r>
      <w:r>
        <w:rPr>
          <w:b/>
          <w:bCs/>
          <w:i/>
          <w:iCs/>
        </w:rPr>
        <w:t>felhalmozási költségvetési egyenlegét</w:t>
      </w:r>
      <w:r>
        <w:t xml:space="preserve"> </w:t>
      </w:r>
      <w:r>
        <w:rPr>
          <w:b/>
          <w:bCs/>
          <w:i/>
          <w:iCs/>
        </w:rPr>
        <w:t>789 204 e Ft hiánnyal állapítja meg, mely finanszírozását a 2021. évi működési célú többletbevétel, felhalmozási célú pénzmaradvány összege biztosítja.</w:t>
      </w:r>
    </w:p>
    <w:p w14:paraId="790D3070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(4) </w:t>
      </w:r>
      <w:r>
        <w:rPr>
          <w:i/>
          <w:iCs/>
        </w:rPr>
        <w:t>Finanszírozási célú bevételeit és kiadásait</w:t>
      </w:r>
      <w:r>
        <w:rPr>
          <w:i/>
          <w:iCs/>
        </w:rPr>
        <w:t xml:space="preserve"> az alábbiak szerint állapítja meg:</w:t>
      </w:r>
    </w:p>
    <w:p w14:paraId="0A083EF6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lastRenderedPageBreak/>
        <w:t xml:space="preserve">a) </w:t>
      </w:r>
      <w:r>
        <w:rPr>
          <w:b/>
          <w:bCs/>
          <w:i/>
          <w:iCs/>
        </w:rPr>
        <w:t>finanszírozási célú műveletek bevételét 999 900 e Ft-ban</w:t>
      </w:r>
      <w:r>
        <w:t xml:space="preserve"> ebből</w:t>
      </w:r>
    </w:p>
    <w:p w14:paraId="79642A05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aa) </w:t>
      </w:r>
      <w:r>
        <w:rPr>
          <w:i/>
          <w:iCs/>
        </w:rPr>
        <w:t>a működést szolgáló finanszírozási célú műveletek bevételét 270 035 e Ft-ban</w:t>
      </w:r>
    </w:p>
    <w:p w14:paraId="12AD0D09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ab) </w:t>
      </w:r>
      <w:r>
        <w:rPr>
          <w:i/>
          <w:iCs/>
        </w:rPr>
        <w:t>a felhalmozást szolgáló finanszírozási célú műveletek bevételét 729 8</w:t>
      </w:r>
      <w:r>
        <w:rPr>
          <w:i/>
          <w:iCs/>
        </w:rPr>
        <w:t>65 e Ft-ban</w:t>
      </w:r>
    </w:p>
    <w:p w14:paraId="13D9D8A1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b) </w:t>
      </w:r>
      <w:r>
        <w:rPr>
          <w:b/>
          <w:bCs/>
          <w:i/>
          <w:iCs/>
        </w:rPr>
        <w:t xml:space="preserve">finanszírozási célú műveletek kiadását 35 152 e Ft-ban </w:t>
      </w:r>
      <w:r>
        <w:rPr>
          <w:i/>
          <w:iCs/>
        </w:rPr>
        <w:t>ebből</w:t>
      </w:r>
    </w:p>
    <w:p w14:paraId="27586178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ba) </w:t>
      </w:r>
      <w:r>
        <w:rPr>
          <w:i/>
          <w:iCs/>
        </w:rPr>
        <w:t>a működést szolgáló finanszírozási célú műveletek kiadását 14 996 e Ft-ban</w:t>
      </w:r>
    </w:p>
    <w:p w14:paraId="04A00F4A" w14:textId="77777777" w:rsidR="00800823" w:rsidRDefault="00A21BBE">
      <w:pPr>
        <w:pStyle w:val="Szvegtrzs"/>
        <w:spacing w:after="0" w:line="240" w:lineRule="auto"/>
        <w:ind w:left="400"/>
        <w:jc w:val="both"/>
      </w:pPr>
      <w:r>
        <w:t xml:space="preserve">bb) </w:t>
      </w:r>
      <w:r>
        <w:rPr>
          <w:i/>
          <w:iCs/>
        </w:rPr>
        <w:t>a felhalmozást szolgáló finanszírozási célú műveletek kiadását 20 156 e Ft-ban állapítja meg.</w:t>
      </w:r>
      <w:r>
        <w:t>”</w:t>
      </w:r>
    </w:p>
    <w:p w14:paraId="0B77436E" w14:textId="77777777" w:rsidR="00800823" w:rsidRDefault="00A21B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 §</w:t>
      </w:r>
    </w:p>
    <w:p w14:paraId="7962999D" w14:textId="77777777" w:rsidR="00800823" w:rsidRDefault="00A21BBE">
      <w:pPr>
        <w:pStyle w:val="Szvegtrzs"/>
        <w:spacing w:before="220" w:after="0" w:line="240" w:lineRule="auto"/>
        <w:jc w:val="both"/>
      </w:pPr>
      <w:r>
        <w:t>A Balatonföldvár Város Önkormányzata 2021. évi költségvetéséről szóló 1/2021. (II.25.) önkormányzati rendelet 7. § (1) bekezdése helyébe a következő rendelkezés lép:</w:t>
      </w:r>
    </w:p>
    <w:p w14:paraId="56AC2740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„(1) </w:t>
      </w:r>
      <w:r>
        <w:rPr>
          <w:i/>
          <w:iCs/>
        </w:rPr>
        <w:t>A képviselő-testület az önkormányzat</w:t>
      </w:r>
    </w:p>
    <w:p w14:paraId="256AAEF9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a) </w:t>
      </w:r>
      <w:r>
        <w:rPr>
          <w:i/>
          <w:iCs/>
        </w:rPr>
        <w:t>működési célú tartalékát 11 606 ezer Ft ös</w:t>
      </w:r>
      <w:r>
        <w:rPr>
          <w:i/>
          <w:iCs/>
        </w:rPr>
        <w:t>szegben,</w:t>
      </w:r>
    </w:p>
    <w:p w14:paraId="08C74F71" w14:textId="77777777" w:rsidR="00800823" w:rsidRDefault="00A21BBE">
      <w:pPr>
        <w:pStyle w:val="Szvegtrzs"/>
        <w:spacing w:after="0" w:line="240" w:lineRule="auto"/>
        <w:ind w:left="220"/>
        <w:jc w:val="both"/>
      </w:pPr>
      <w:r>
        <w:t xml:space="preserve">b) </w:t>
      </w:r>
      <w:r>
        <w:rPr>
          <w:i/>
          <w:iCs/>
        </w:rPr>
        <w:t>felhalmozási célú tartalékát 172 308 ezer Ft-ban hagyja jóvá.</w:t>
      </w:r>
      <w:r>
        <w:t>”</w:t>
      </w:r>
    </w:p>
    <w:p w14:paraId="613F5261" w14:textId="77777777" w:rsidR="00800823" w:rsidRDefault="00A21B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5483325" w14:textId="77777777" w:rsidR="00800823" w:rsidRDefault="00A21BBE">
      <w:pPr>
        <w:pStyle w:val="Szvegtrzs"/>
        <w:spacing w:before="220" w:after="0" w:line="240" w:lineRule="auto"/>
        <w:jc w:val="both"/>
      </w:pPr>
      <w:r>
        <w:t>(1) A Balatonföldvár Város Önkormányzata 2021. évi költségvetéséről szóló 1/2021. (II.25.) önkormányzati rendelet 1. melléklete helyébe az 1. melléklet lép.</w:t>
      </w:r>
    </w:p>
    <w:p w14:paraId="4DDEFF76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(2) A </w:t>
      </w:r>
      <w:r>
        <w:t>Balatonföldvár Város Önkormányzata 2021. évi költségvetéséről szóló 1/2021. (II.25.) önkormányzati rendelet 2. melléklete helyébe a 2. melléklet lép.</w:t>
      </w:r>
    </w:p>
    <w:p w14:paraId="7EFB36B8" w14:textId="77777777" w:rsidR="00800823" w:rsidRDefault="00A21BBE">
      <w:pPr>
        <w:pStyle w:val="Szvegtrzs"/>
        <w:spacing w:before="220" w:after="0" w:line="240" w:lineRule="auto"/>
        <w:jc w:val="both"/>
      </w:pPr>
      <w:r>
        <w:t>(3) A Balatonföldvár Város Önkormányzata 2021. évi költségvetéséről szóló 1/2021. (II.25.) önkormányzati r</w:t>
      </w:r>
      <w:r>
        <w:t>endelet 3. melléklete helyébe a 3. melléklet lép.</w:t>
      </w:r>
    </w:p>
    <w:p w14:paraId="066F1D6B" w14:textId="77777777" w:rsidR="00800823" w:rsidRDefault="00A21BBE">
      <w:pPr>
        <w:pStyle w:val="Szvegtrzs"/>
        <w:spacing w:before="220" w:after="0" w:line="240" w:lineRule="auto"/>
        <w:jc w:val="both"/>
      </w:pPr>
      <w:r>
        <w:t>(4) A Balatonföldvár Város Önkormányzata 2021. évi költségvetéséről szóló 1/2021. (II.25.) önkormányzati rendelet 4. melléklete helyébe a 4. melléklet lép.</w:t>
      </w:r>
    </w:p>
    <w:p w14:paraId="6FC84CFD" w14:textId="77777777" w:rsidR="00800823" w:rsidRDefault="00A21BBE">
      <w:pPr>
        <w:pStyle w:val="Szvegtrzs"/>
        <w:spacing w:before="220" w:after="0" w:line="240" w:lineRule="auto"/>
        <w:jc w:val="both"/>
      </w:pPr>
      <w:r>
        <w:t>(5) A Balatonföldvár Város Önkormányzata 2021. évi</w:t>
      </w:r>
      <w:r>
        <w:t xml:space="preserve"> költségvetéséről szóló 1/2021. (II.25.) önkormányzati rendelet 5. melléklete helyébe az 5. melléklet lép.</w:t>
      </w:r>
    </w:p>
    <w:p w14:paraId="723E6BCF" w14:textId="77777777" w:rsidR="00800823" w:rsidRDefault="00A21BBE">
      <w:pPr>
        <w:pStyle w:val="Szvegtrzs"/>
        <w:spacing w:before="220" w:after="0" w:line="240" w:lineRule="auto"/>
        <w:jc w:val="both"/>
      </w:pPr>
      <w:r>
        <w:t>(6) A Balatonföldvár Város Önkormányzata 2021. évi költségvetéséről szóló 1/2021. (II.25.) önkormányzati rendelet 6. melléklete helyébe a 6. mellékle</w:t>
      </w:r>
      <w:r>
        <w:t>t lép.</w:t>
      </w:r>
    </w:p>
    <w:p w14:paraId="5FBAE599" w14:textId="77777777" w:rsidR="00800823" w:rsidRDefault="00A21BBE">
      <w:pPr>
        <w:pStyle w:val="Szvegtrzs"/>
        <w:spacing w:before="220" w:after="0" w:line="240" w:lineRule="auto"/>
        <w:jc w:val="both"/>
      </w:pPr>
      <w:r>
        <w:t>(7) A Balatonföldvár Város Önkormányzata 2021. évi költségvetéséről szóló 1/2021. (II.25.) önkormányzati rendelet 7. melléklete helyébe a 7. melléklet lép.</w:t>
      </w:r>
    </w:p>
    <w:p w14:paraId="20071319" w14:textId="77777777" w:rsidR="00800823" w:rsidRDefault="00A21BBE">
      <w:pPr>
        <w:pStyle w:val="Szvegtrzs"/>
        <w:spacing w:before="220" w:after="0" w:line="240" w:lineRule="auto"/>
        <w:jc w:val="both"/>
      </w:pPr>
      <w:r>
        <w:t>(8) A Balatonföldvár Város Önkormányzata 2021. évi költségvetéséről szóló 1/2021. (II.25.) ön</w:t>
      </w:r>
      <w:r>
        <w:t>kormányzati rendelet 8. melléklete helyébe a 8. melléklet lép.</w:t>
      </w:r>
    </w:p>
    <w:p w14:paraId="4A746ADE" w14:textId="77777777" w:rsidR="00800823" w:rsidRDefault="00A21BBE">
      <w:pPr>
        <w:pStyle w:val="Szvegtrzs"/>
        <w:spacing w:before="220" w:after="0" w:line="240" w:lineRule="auto"/>
        <w:jc w:val="both"/>
      </w:pPr>
      <w:r>
        <w:t>(9) A Balatonföldvár Város Önkormányzata 2021. évi költségvetéséről szóló 1/2021. (II.25.) önkormányzati rendelet 9. melléklete helyébe a 9. melléklet lép.</w:t>
      </w:r>
    </w:p>
    <w:p w14:paraId="6F3496BF" w14:textId="77777777" w:rsidR="00800823" w:rsidRDefault="00A21BBE">
      <w:pPr>
        <w:pStyle w:val="Szvegtrzs"/>
        <w:spacing w:before="220" w:after="0" w:line="240" w:lineRule="auto"/>
        <w:jc w:val="both"/>
      </w:pPr>
      <w:r>
        <w:t xml:space="preserve">(10) A Balatonföldvár Város </w:t>
      </w:r>
      <w:r>
        <w:t>Önkormányzata 2021. évi költségvetéséről szóló 1/2021. (II.25.) önkormányzati rendelet 11. melléklete helyébe a 10. melléklet lép.</w:t>
      </w:r>
    </w:p>
    <w:p w14:paraId="4F87FDE5" w14:textId="77777777" w:rsidR="00800823" w:rsidRDefault="00A21BB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F24123C" w14:textId="77777777" w:rsidR="00800823" w:rsidRDefault="00A21BBE">
      <w:pPr>
        <w:pStyle w:val="Szvegtrzs"/>
        <w:spacing w:before="220" w:after="0" w:line="240" w:lineRule="auto"/>
        <w:jc w:val="both"/>
      </w:pPr>
      <w:r>
        <w:t>Ez a rendelet 2021. július 1-jén lép hatályba.</w:t>
      </w:r>
      <w:r>
        <w:br w:type="page"/>
      </w:r>
    </w:p>
    <w:p w14:paraId="15DC4BAF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</w:t>
      </w:r>
    </w:p>
    <w:p w14:paraId="3F5041C8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14:paraId="04F85AE5" w14:textId="6BCBA8CF" w:rsidR="00800823" w:rsidRDefault="00A21BBE">
      <w:pPr>
        <w:pStyle w:val="Szvegtrzs"/>
        <w:spacing w:line="240" w:lineRule="auto"/>
        <w:jc w:val="both"/>
      </w:pPr>
      <w:r>
        <w:t>1.melléklet.pdf (1.melléklet.pdf)”</w:t>
      </w:r>
    </w:p>
    <w:p w14:paraId="46C3B060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</w:t>
      </w:r>
      <w:r>
        <w:rPr>
          <w:i/>
          <w:iCs/>
          <w:u w:val="single"/>
        </w:rPr>
        <w:t>let</w:t>
      </w:r>
    </w:p>
    <w:p w14:paraId="5C521AA8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14:paraId="54D57952" w14:textId="7F180A2D" w:rsidR="00800823" w:rsidRDefault="00A21BBE">
      <w:pPr>
        <w:pStyle w:val="Szvegtrzs"/>
        <w:spacing w:line="240" w:lineRule="auto"/>
        <w:jc w:val="both"/>
      </w:pPr>
      <w:r>
        <w:t>2.melléklet.pdf (2.melléklet.pdf)”</w:t>
      </w:r>
    </w:p>
    <w:p w14:paraId="1C9C13E9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</w:t>
      </w:r>
    </w:p>
    <w:p w14:paraId="2AB4924F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3. melléklet</w:t>
      </w:r>
    </w:p>
    <w:p w14:paraId="6C5DB12B" w14:textId="584B5FA6" w:rsidR="00800823" w:rsidRDefault="00A21BBE">
      <w:pPr>
        <w:pStyle w:val="Szvegtrzs"/>
        <w:spacing w:line="240" w:lineRule="auto"/>
        <w:jc w:val="both"/>
      </w:pPr>
      <w:r>
        <w:t>3.melléklet.pdf (3.melléklet.pdf)”</w:t>
      </w:r>
    </w:p>
    <w:p w14:paraId="6162C1F8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</w:t>
      </w:r>
    </w:p>
    <w:p w14:paraId="24B830F8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4. melléklet</w:t>
      </w:r>
    </w:p>
    <w:p w14:paraId="493B66D2" w14:textId="5EA15485" w:rsidR="00800823" w:rsidRDefault="00A21BBE">
      <w:pPr>
        <w:pStyle w:val="Szvegtrzs"/>
        <w:spacing w:line="240" w:lineRule="auto"/>
        <w:jc w:val="both"/>
      </w:pPr>
      <w:r>
        <w:t>4.melléklet.pdf (4.melléklet.pdf)”</w:t>
      </w:r>
    </w:p>
    <w:p w14:paraId="06E46022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</w:t>
      </w:r>
    </w:p>
    <w:p w14:paraId="0248A3AA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5. melléklet</w:t>
      </w:r>
    </w:p>
    <w:p w14:paraId="37BB63C9" w14:textId="6E345DC3" w:rsidR="00800823" w:rsidRDefault="00A21BBE">
      <w:pPr>
        <w:pStyle w:val="Szvegtrzs"/>
        <w:spacing w:line="240" w:lineRule="auto"/>
        <w:jc w:val="both"/>
      </w:pPr>
      <w:r>
        <w:t xml:space="preserve">5.melléklet.pdf </w:t>
      </w:r>
      <w:r>
        <w:t>(5.melléklet.pdf)”</w:t>
      </w:r>
    </w:p>
    <w:p w14:paraId="2AEFE440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</w:t>
      </w:r>
    </w:p>
    <w:p w14:paraId="501427A4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6. melléklet</w:t>
      </w:r>
    </w:p>
    <w:p w14:paraId="3041A7DB" w14:textId="69FDEDCF" w:rsidR="00800823" w:rsidRDefault="00A21BBE">
      <w:pPr>
        <w:pStyle w:val="Szvegtrzs"/>
        <w:spacing w:line="240" w:lineRule="auto"/>
        <w:jc w:val="both"/>
      </w:pPr>
      <w:r>
        <w:t>6.melléklet.pdf (6.melléklet.pdf)”</w:t>
      </w:r>
    </w:p>
    <w:p w14:paraId="61D137E6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</w:t>
      </w:r>
    </w:p>
    <w:p w14:paraId="325A6D5D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7. melléklet</w:t>
      </w:r>
    </w:p>
    <w:p w14:paraId="52225776" w14:textId="4D9914A9" w:rsidR="00800823" w:rsidRDefault="00A21BBE">
      <w:pPr>
        <w:pStyle w:val="Szvegtrzs"/>
        <w:spacing w:line="240" w:lineRule="auto"/>
        <w:jc w:val="both"/>
      </w:pPr>
      <w:r>
        <w:t>7.melléklet.pdf (7.melléklet.pdf)”</w:t>
      </w:r>
    </w:p>
    <w:p w14:paraId="0A821912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</w:t>
      </w:r>
    </w:p>
    <w:p w14:paraId="3C087ACA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8. melléklet</w:t>
      </w:r>
    </w:p>
    <w:p w14:paraId="2C5B7A84" w14:textId="04BA77E8" w:rsidR="00800823" w:rsidRDefault="00A21BBE">
      <w:pPr>
        <w:pStyle w:val="Szvegtrzs"/>
        <w:spacing w:line="240" w:lineRule="auto"/>
        <w:jc w:val="both"/>
      </w:pPr>
      <w:r>
        <w:t>8.melléklet.pdf (8.melléklet.pdf)”</w:t>
      </w:r>
    </w:p>
    <w:p w14:paraId="4C77D958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</w:t>
      </w:r>
    </w:p>
    <w:p w14:paraId="2CD9D212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9. melléklet</w:t>
      </w:r>
    </w:p>
    <w:p w14:paraId="3B5CD2DB" w14:textId="0096B0F7" w:rsidR="00800823" w:rsidRDefault="00A21BBE">
      <w:pPr>
        <w:pStyle w:val="Szvegtrzs"/>
        <w:spacing w:line="240" w:lineRule="auto"/>
        <w:jc w:val="both"/>
      </w:pPr>
      <w:r>
        <w:t>9.melléklet.pdf (9.m</w:t>
      </w:r>
      <w:r>
        <w:t>elléklet.pdf)”</w:t>
      </w:r>
    </w:p>
    <w:p w14:paraId="7311FEFC" w14:textId="77777777" w:rsidR="00800823" w:rsidRDefault="00A21BB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</w:t>
      </w:r>
    </w:p>
    <w:p w14:paraId="14700B2D" w14:textId="77777777" w:rsidR="00800823" w:rsidRDefault="00A21BBE">
      <w:pPr>
        <w:pStyle w:val="Szvegtrzs"/>
        <w:spacing w:before="220" w:after="0" w:line="240" w:lineRule="auto"/>
        <w:jc w:val="both"/>
      </w:pPr>
      <w:r>
        <w:t>„</w:t>
      </w:r>
      <w:r>
        <w:rPr>
          <w:i/>
          <w:iCs/>
        </w:rPr>
        <w:t>11. melléklet</w:t>
      </w:r>
    </w:p>
    <w:p w14:paraId="29697A1E" w14:textId="77777777" w:rsidR="00800823" w:rsidRDefault="00A21BBE">
      <w:pPr>
        <w:pStyle w:val="Szvegtrzs"/>
        <w:spacing w:line="240" w:lineRule="auto"/>
        <w:jc w:val="both"/>
        <w:sectPr w:rsidR="0080082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11.melléklet.pdf (11.melléklet.pdf)”</w:t>
      </w:r>
    </w:p>
    <w:p w14:paraId="4E7E904A" w14:textId="77777777" w:rsidR="00800823" w:rsidRDefault="00800823">
      <w:pPr>
        <w:pStyle w:val="Szvegtrzs"/>
        <w:spacing w:after="0"/>
        <w:jc w:val="center"/>
      </w:pPr>
    </w:p>
    <w:p w14:paraId="687233FB" w14:textId="77777777" w:rsidR="00800823" w:rsidRDefault="00A21BBE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14:paraId="004120DE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Balatonföldvár Város Önkormányzat Polgármestere a katasztrófavédelemről és a hozzá kapcsolódó egyes törvények módosításáról szóló 2011. évi CXXVIII. törvény 46. § (4) bekezdésében biztosított jogkörében, a veszélyhelyzeti intézkedések hatálybalépéséről szó</w:t>
      </w:r>
      <w:r>
        <w:t xml:space="preserve">ló 27/2021.(I.29.) Korm. rendeletre tekintettel a </w:t>
      </w:r>
      <w:r>
        <w:rPr>
          <w:b/>
          <w:bCs/>
        </w:rPr>
        <w:t>36/2021. (IV.7.) polgármesteri határozat</w:t>
      </w:r>
      <w:r>
        <w:t xml:space="preserve">ában döntött, hogy a </w:t>
      </w:r>
      <w:r>
        <w:rPr>
          <w:b/>
          <w:bCs/>
        </w:rPr>
        <w:t xml:space="preserve">balatonföldvári 1597/1 hrsz. alatt felvett „kivett löszfal” művelési ágú belterületi ingatlant </w:t>
      </w:r>
      <w:r>
        <w:t>1.000.- Ft + ÁFA (fordított ÁFA) vételáron</w:t>
      </w:r>
      <w:r>
        <w:rPr>
          <w:b/>
          <w:bCs/>
        </w:rPr>
        <w:t xml:space="preserve"> megvásá</w:t>
      </w:r>
      <w:r>
        <w:rPr>
          <w:b/>
          <w:bCs/>
        </w:rPr>
        <w:t xml:space="preserve">rolja. </w:t>
      </w:r>
      <w:r>
        <w:t>  </w:t>
      </w:r>
    </w:p>
    <w:p w14:paraId="5D96A1B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76C6C4B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Beruházások (ingatlanok beszerzése)</w:t>
      </w:r>
    </w:p>
    <w:p w14:paraId="42769E6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Löszfal vásárlás                                                                     1/e Ft</w:t>
      </w:r>
    </w:p>
    <w:p w14:paraId="5BA7356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         - 1/e Ft</w:t>
      </w:r>
    </w:p>
    <w:p w14:paraId="38B95AEF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Balatonföldvár</w:t>
      </w:r>
      <w:r>
        <w:t xml:space="preserve"> Város Önkormányzat Polgármestere a katasztrófavédelemről és a hozzá kapcsolódó egyes törvények módosításáról szóló 2011. évi CXXVIII. törvény 46. § (4) bekezdésében biztosított jogkörében, a veszélyhelyzeti intézkedések hatálybalépéséről szóló 27/2021.(I.</w:t>
      </w:r>
      <w:r>
        <w:t xml:space="preserve">29.) Korm. rendeletre tekintettel az </w:t>
      </w:r>
      <w:r>
        <w:rPr>
          <w:b/>
          <w:bCs/>
        </w:rPr>
        <w:t>59/2021. (V.7.) polgármesteri határozat</w:t>
      </w:r>
      <w:r>
        <w:t xml:space="preserve">ában döntött, hogy vállalkozási szerződést köt a </w:t>
      </w:r>
      <w:r>
        <w:rPr>
          <w:b/>
          <w:bCs/>
        </w:rPr>
        <w:t>Balatonföldvár város közterületein található faállomány felmérés</w:t>
      </w:r>
      <w:r>
        <w:t>ére. A szolgáltatás ellentételezésére 9.815 e Ft + ÁFA összeget biz</w:t>
      </w:r>
      <w:r>
        <w:t>tosít a 2021. évi költségvetésének tartaléka terhére.    </w:t>
      </w:r>
    </w:p>
    <w:p w14:paraId="39E24F7A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3A0FCE3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 (egyéb szolgáltatás)</w:t>
      </w:r>
    </w:p>
    <w:p w14:paraId="0B660399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Faállomány felmérése                                                     9.815/e Ft</w:t>
      </w:r>
    </w:p>
    <w:p w14:paraId="63A4B73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Működési ÁFA                                                          </w:t>
      </w:r>
      <w:r>
        <w:t>     2.650/e Ft</w:t>
      </w:r>
    </w:p>
    <w:p w14:paraId="41164A8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- 12.465/e Ft</w:t>
      </w:r>
    </w:p>
    <w:p w14:paraId="0F3696DB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2021. évi minimálbér és garantált bérminimum emelésével összefüggésben a megemelkedett bérekhez, illetve azok közterheihez a Kormány </w:t>
      </w:r>
      <w:r>
        <w:rPr>
          <w:b/>
          <w:bCs/>
        </w:rPr>
        <w:t>kiegészítő tá</w:t>
      </w:r>
      <w:r>
        <w:rPr>
          <w:b/>
          <w:bCs/>
        </w:rPr>
        <w:t>mogatás</w:t>
      </w:r>
      <w:r>
        <w:t xml:space="preserve">t biztosít. Balatonföldvár Város Önkormányzata 5.584 e Ft többlettámogatásra jogosult. </w:t>
      </w:r>
      <w:r>
        <w:rPr>
          <w:i/>
          <w:iCs/>
        </w:rPr>
        <w:t>A finanszírozásból 4.828 e Ft a Többcélú Kistérségi Társulást, 409 e Ft a Közös Önkormányzati Hivatalt, 347 e Ft pedig a Nonprofit Kft.-t illeti.</w:t>
      </w:r>
    </w:p>
    <w:p w14:paraId="3C4619AA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(ÖNK)</w:t>
      </w:r>
    </w:p>
    <w:p w14:paraId="68535AE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A </w:t>
      </w:r>
      <w:r>
        <w:t>települési önk.-ok működésének támogatása (B111)     409/e Ft</w:t>
      </w:r>
    </w:p>
    <w:p w14:paraId="60D27EE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Közutak támogatás (B111)                                                263/e Ft</w:t>
      </w:r>
    </w:p>
    <w:p w14:paraId="065BF00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Tel.-i önk.-ok egyes köznevelési fel.-nak tám. (B112)   1.995/e Ft</w:t>
      </w:r>
    </w:p>
    <w:p w14:paraId="1013797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Tel.-i önk.-ok egyes szoc. és </w:t>
      </w:r>
      <w:r>
        <w:t>gy.jóléti fel. támogatása (B113)</w:t>
      </w:r>
    </w:p>
    <w:p w14:paraId="56284E1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Család és gyermekjóléti szolgálat                                     562/e Ft</w:t>
      </w:r>
    </w:p>
    <w:p w14:paraId="634852C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Szociális étkeztetés                                                           148/e Ft</w:t>
      </w:r>
    </w:p>
    <w:p w14:paraId="689C32E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Házi segítségnyújtás (személyi gondozás)                </w:t>
      </w:r>
      <w:r>
        <w:t>     1.572/e Ft</w:t>
      </w:r>
    </w:p>
    <w:p w14:paraId="4B5A5C0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Intézményi gyermekétkeztetés – bértámogatás                 551/e Ft</w:t>
      </w:r>
    </w:p>
    <w:p w14:paraId="64895FA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Települési önk.-ok kulturális feladatainak támogatása (B114)</w:t>
      </w:r>
    </w:p>
    <w:p w14:paraId="0527146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Nyilvános könyvtári és közművelődési fel.-ok tám.           84/e Ft </w:t>
      </w:r>
    </w:p>
    <w:p w14:paraId="4745CC7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(ÖNK)</w:t>
      </w:r>
    </w:p>
    <w:p w14:paraId="5BC1DB6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 (TKT</w:t>
      </w:r>
      <w:r>
        <w:t>)                                    4.828/e Ft</w:t>
      </w:r>
    </w:p>
    <w:p w14:paraId="370AE70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 (Nonprofit Kft)                        347/e Ft</w:t>
      </w:r>
    </w:p>
    <w:p w14:paraId="384D742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 finanszírozás (KÖH)                                       409/e Ft</w:t>
      </w:r>
    </w:p>
    <w:p w14:paraId="0E6E8F28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(KÖH)</w:t>
      </w:r>
    </w:p>
    <w:p w14:paraId="4276BCD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Intézmény </w:t>
      </w:r>
      <w:r>
        <w:t>finanszírozás                                                    409/e Ft</w:t>
      </w:r>
    </w:p>
    <w:p w14:paraId="60372645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3EC41EAD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lastRenderedPageBreak/>
        <w:t>Személyi kiadások</w:t>
      </w:r>
    </w:p>
    <w:p w14:paraId="04D9A51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Alkalmazottak illetménye                                                      5/e Ft</w:t>
      </w:r>
    </w:p>
    <w:p w14:paraId="2CA05AA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Közlekedési költségtérítés                                        </w:t>
      </w:r>
      <w:r>
        <w:t xml:space="preserve">           54/e Ft</w:t>
      </w:r>
    </w:p>
    <w:p w14:paraId="1EC34C1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személyi juttatás                                                     350/e Ft</w:t>
      </w:r>
    </w:p>
    <w:p w14:paraId="454B768F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</w:t>
      </w:r>
      <w:r>
        <w:rPr>
          <w:b/>
          <w:bCs/>
        </w:rPr>
        <w:t>2021. évi május havi normatíva felmérés</w:t>
      </w:r>
      <w:r>
        <w:t xml:space="preserve">ben lejelentett 2 fő pótigény miatt a </w:t>
      </w:r>
      <w:r>
        <w:rPr>
          <w:b/>
          <w:bCs/>
        </w:rPr>
        <w:t xml:space="preserve">szociális étkeztetés támogatásának </w:t>
      </w:r>
      <w:r>
        <w:t xml:space="preserve">előirányzatát 135 e Ft-tal módosítani </w:t>
      </w:r>
      <w:r>
        <w:t>szükséges.</w:t>
      </w:r>
    </w:p>
    <w:p w14:paraId="7B10221D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34F9AE6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Tel.-i önk.-ok egyes szoc. és gy.jóléti fel. támogatása (B113)</w:t>
      </w:r>
    </w:p>
    <w:p w14:paraId="69A415E8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Szociális étkeztetés                                                           135/e Ft</w:t>
      </w:r>
    </w:p>
    <w:p w14:paraId="56E94E7B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4F749F6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támogatások, pénzeszközátadások (K506)</w:t>
      </w:r>
    </w:p>
    <w:p w14:paraId="4814CACD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Szociális </w:t>
      </w:r>
      <w:r>
        <w:t>étkeztetés állami tám. átadása                           135/e Ft</w:t>
      </w:r>
    </w:p>
    <w:p w14:paraId="60B4E8C5" w14:textId="77777777" w:rsidR="00800823" w:rsidRDefault="00A21BBE">
      <w:pPr>
        <w:pStyle w:val="Szvegtrzs"/>
        <w:spacing w:after="160" w:line="240" w:lineRule="auto"/>
        <w:ind w:left="159"/>
        <w:jc w:val="both"/>
      </w:pPr>
      <w:r>
        <w:t xml:space="preserve">Az </w:t>
      </w:r>
      <w:r>
        <w:rPr>
          <w:b/>
          <w:bCs/>
        </w:rPr>
        <w:t>intézményi gyerekétkeztetés bértámogatása</w:t>
      </w:r>
      <w:r>
        <w:t xml:space="preserve"> pedig 1.944 e Ft-tal csökken.</w:t>
      </w:r>
    </w:p>
    <w:p w14:paraId="1752C6A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5D9BBC8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Tel.-i önk.-ok egyes szoc. és gy.jóléti fel. támogatása (B113)</w:t>
      </w:r>
    </w:p>
    <w:p w14:paraId="3A9C41F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Intézményi gyermekétkeztetés – bértámogatás</w:t>
      </w:r>
      <w:r>
        <w:t>            - 1.944/e Ft</w:t>
      </w:r>
    </w:p>
    <w:p w14:paraId="179A6530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1928A37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támogatások, pénzeszközátadások (K506)</w:t>
      </w:r>
    </w:p>
    <w:p w14:paraId="47144C4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 (TKT)                                  - 1.944/e Ft</w:t>
      </w:r>
    </w:p>
    <w:p w14:paraId="70BEE1CF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A 2021. évi központi költségvetés 3. melléklete tételesen felsorolja a helyi önkormányzatok kie</w:t>
      </w:r>
      <w:r>
        <w:t xml:space="preserve">gészítő támogatásait. Ezzel a struktúrával összhangban készült a város költségvetése is, azonban már az első adatszolgáltatáskor kiderült, hogy az önkormányzatokat érintő feladatfinanszírozásokat a tavalyi évvel azonos módon kell könyvelni. Emiatt </w:t>
      </w:r>
      <w:r>
        <w:rPr>
          <w:b/>
          <w:bCs/>
        </w:rPr>
        <w:t>szüksége</w:t>
      </w:r>
      <w:r>
        <w:rPr>
          <w:b/>
          <w:bCs/>
        </w:rPr>
        <w:t>ssé vált</w:t>
      </w:r>
      <w:r>
        <w:t xml:space="preserve"> a tervezett előirányzatok (</w:t>
      </w:r>
      <w:r>
        <w:rPr>
          <w:b/>
          <w:bCs/>
        </w:rPr>
        <w:t>táncművészeti szervezetek támogatása, szociális ágazati pótlék</w:t>
      </w:r>
      <w:r>
        <w:t xml:space="preserve">) </w:t>
      </w:r>
      <w:r>
        <w:rPr>
          <w:b/>
          <w:bCs/>
        </w:rPr>
        <w:t>rovatok közti</w:t>
      </w:r>
      <w:r>
        <w:t xml:space="preserve"> </w:t>
      </w:r>
      <w:r>
        <w:rPr>
          <w:b/>
          <w:bCs/>
        </w:rPr>
        <w:t>átcsoportosítása</w:t>
      </w:r>
      <w:r>
        <w:t>.</w:t>
      </w:r>
    </w:p>
    <w:p w14:paraId="65E9ADDF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50C01E99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Tel.-i önk.-ok egyes szoc. és gy.jóléti fel. támogatása (B113)</w:t>
      </w:r>
    </w:p>
    <w:p w14:paraId="7562C49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Szociális ágazati pótlék                            </w:t>
      </w:r>
      <w:r>
        <w:t>                    11.380/e Ft</w:t>
      </w:r>
    </w:p>
    <w:p w14:paraId="691C11F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 tel.-i önk.-ok kulturális feladatainak támogatása (B114)</w:t>
      </w:r>
    </w:p>
    <w:p w14:paraId="74E942F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Táncművészeti szervezetek támogatása                       23.000/e Ft</w:t>
      </w:r>
    </w:p>
    <w:p w14:paraId="33BAAD3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ktgvetési tám. és kiegészítő támogatások (B115)</w:t>
      </w:r>
    </w:p>
    <w:p w14:paraId="1B94B6E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Szociális ágazati pótlék        </w:t>
      </w:r>
      <w:r>
        <w:t>                                      - 11.380/e Ft</w:t>
      </w:r>
    </w:p>
    <w:p w14:paraId="333AA40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Táncművészeti szervezetek támogatása                    - 23.000/e Ft</w:t>
      </w:r>
    </w:p>
    <w:p w14:paraId="6BB352AB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A Nemzeti Egészségbiztosítási Alap által támogatott</w:t>
      </w:r>
      <w:r>
        <w:rPr>
          <w:b/>
          <w:bCs/>
        </w:rPr>
        <w:t xml:space="preserve"> Gyógyító Megelőző Ellátás finanszírozás címén</w:t>
      </w:r>
      <w:r>
        <w:t xml:space="preserve"> év végéig összesen 7.695 e Ft </w:t>
      </w:r>
      <w:r>
        <w:rPr>
          <w:b/>
          <w:bCs/>
        </w:rPr>
        <w:t>támoga</w:t>
      </w:r>
      <w:r>
        <w:rPr>
          <w:b/>
          <w:bCs/>
        </w:rPr>
        <w:t>tás várható</w:t>
      </w:r>
      <w:r>
        <w:t>.</w:t>
      </w:r>
      <w:r>
        <w:rPr>
          <w:b/>
          <w:bCs/>
        </w:rPr>
        <w:t xml:space="preserve"> </w:t>
      </w:r>
      <w:r>
        <w:t xml:space="preserve">A bevétel az önkormányzat alkalmazásában álló </w:t>
      </w:r>
      <w:r>
        <w:rPr>
          <w:b/>
          <w:bCs/>
          <w:i/>
          <w:iCs/>
        </w:rPr>
        <w:t>védőnő bérjellegű kiadásai</w:t>
      </w:r>
      <w:r>
        <w:t xml:space="preserve">ra használható fel, mivel a személyi kiadások jelentős részét a költségvetés már tartalmazza ezért </w:t>
      </w:r>
      <w:r>
        <w:rPr>
          <w:b/>
          <w:bCs/>
          <w:i/>
          <w:iCs/>
        </w:rPr>
        <w:t>a különbözet tartalékba tehető</w:t>
      </w:r>
      <w:r>
        <w:t>.</w:t>
      </w:r>
    </w:p>
    <w:p w14:paraId="597757D1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</w:t>
      </w:r>
    </w:p>
    <w:p w14:paraId="5270C3C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Egyéb működési célú </w:t>
      </w:r>
      <w:r>
        <w:t>támogatások ÁHB (B16)</w:t>
      </w:r>
    </w:p>
    <w:p w14:paraId="4B13240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OEP finanszírozás                                                           7.695/e Ft</w:t>
      </w:r>
    </w:p>
    <w:p w14:paraId="385AC524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0D49B55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Személyi kiadások</w:t>
      </w:r>
    </w:p>
    <w:p w14:paraId="5FBDC9F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Alkalmazottak illetménye                                                  611/e Ft</w:t>
      </w:r>
    </w:p>
    <w:p w14:paraId="0EF9743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Egyéb személyi juttatás </w:t>
      </w:r>
      <w:r>
        <w:t>                                                        5/e Ft</w:t>
      </w:r>
    </w:p>
    <w:p w14:paraId="12EBAB3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Járulékok                                                                             95/e Ft</w:t>
      </w:r>
    </w:p>
    <w:p w14:paraId="7613F28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   6.984/e Ft</w:t>
      </w:r>
    </w:p>
    <w:p w14:paraId="764D3DC6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lastRenderedPageBreak/>
        <w:t xml:space="preserve">Az </w:t>
      </w:r>
      <w:r>
        <w:rPr>
          <w:b/>
          <w:bCs/>
        </w:rPr>
        <w:t>ön</w:t>
      </w:r>
      <w:r>
        <w:rPr>
          <w:b/>
          <w:bCs/>
        </w:rPr>
        <w:t>kormányzat</w:t>
      </w:r>
      <w:r>
        <w:t xml:space="preserve">nál a május hónapig lekönyvelt működési bevételek és kiadások felülvizsgálata kapcsán megállapítható, hogy az eddig felmerült (és év végéig még várható) egyes </w:t>
      </w:r>
      <w:r>
        <w:rPr>
          <w:b/>
          <w:bCs/>
        </w:rPr>
        <w:t>személyi és dologi kiadások</w:t>
      </w:r>
      <w:r>
        <w:t>nak fedezetet szükséges biztosítani.</w:t>
      </w:r>
    </w:p>
    <w:p w14:paraId="0C47CF71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</w:t>
      </w:r>
    </w:p>
    <w:p w14:paraId="39EDD4E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Egyéb működési </w:t>
      </w:r>
      <w:r>
        <w:t>bevételek (TRE 22.sz mód.)                  570/e Ft</w:t>
      </w:r>
    </w:p>
    <w:p w14:paraId="740E6EBF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68BB8FB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</w:t>
      </w:r>
    </w:p>
    <w:p w14:paraId="7E865DB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Szakmai tev.segítő szolgáltatás</w:t>
      </w:r>
    </w:p>
    <w:p w14:paraId="03C517D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Műszaki jell.szolg. (településrendezési tervezési díj)        570/e Ft</w:t>
      </w:r>
    </w:p>
    <w:p w14:paraId="3B3019A0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3F53E16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Személyi kiadások</w:t>
      </w:r>
    </w:p>
    <w:p w14:paraId="0FFACA78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Alkalmazottak illetménye                            </w:t>
      </w:r>
      <w:r>
        <w:t>                       48/e Ft</w:t>
      </w:r>
    </w:p>
    <w:p w14:paraId="23360AD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Külső személyi juttatások                                                 - 48/e Ft</w:t>
      </w:r>
    </w:p>
    <w:p w14:paraId="6B4B1BF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Rendkívüli munkaidőre járó bérpótlék                                15/e Ft</w:t>
      </w:r>
    </w:p>
    <w:p w14:paraId="3B7BE91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személyi juttatás (betegszabadság)                        3</w:t>
      </w:r>
      <w:r>
        <w:t>00/e Ft</w:t>
      </w:r>
    </w:p>
    <w:p w14:paraId="1BA9A04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Megbízási díjak                                                                 378/e Ft</w:t>
      </w:r>
    </w:p>
    <w:p w14:paraId="5576688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Képviselői, alpolgármesteri tiszteletdíjak                       - 693/e Ft</w:t>
      </w:r>
    </w:p>
    <w:p w14:paraId="3A941D3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</w:t>
      </w:r>
    </w:p>
    <w:p w14:paraId="5F31A69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Közüzemi díjak                                                     </w:t>
      </w:r>
      <w:r>
        <w:t>         3.000/e Ft</w:t>
      </w:r>
    </w:p>
    <w:p w14:paraId="0ED0C00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 - 3.000/e Ft</w:t>
      </w:r>
    </w:p>
    <w:p w14:paraId="7962B55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Ellátási díjak (szoc.étk.)                                                 2.000/e Ft</w:t>
      </w:r>
    </w:p>
    <w:p w14:paraId="5AD38F5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</w:t>
      </w:r>
      <w:r>
        <w:t>                         - 2.000/e Ft</w:t>
      </w:r>
    </w:p>
    <w:p w14:paraId="012DDFA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Szakmai tev.segítő szolgáltatás</w:t>
      </w:r>
    </w:p>
    <w:p w14:paraId="57E90F1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Főépítészi szolgáltatás (2021. évi díjemelés)                    400/e Ft</w:t>
      </w:r>
    </w:p>
    <w:p w14:paraId="22F4928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Műszaki jell.szolg. (településrendezési tervezési díj)        530/e Ft</w:t>
      </w:r>
    </w:p>
    <w:p w14:paraId="1BA68B6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    - 930/e Ft</w:t>
      </w:r>
    </w:p>
    <w:p w14:paraId="5F3DDA8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szolgáltatás</w:t>
      </w:r>
    </w:p>
    <w:p w14:paraId="62F497F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Kamerarendszer kiépítése: villanyóraszekrény kiépítése, ügyintézés     440/e Ft</w:t>
      </w:r>
    </w:p>
    <w:p w14:paraId="5C780B9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Közvilágítás bérleti díj, üzemeltetési ktg.                   </w:t>
      </w:r>
      <w:r>
        <w:t>   2.000/e Ft</w:t>
      </w:r>
    </w:p>
    <w:p w14:paraId="0462A18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 - 2.440/e Ft</w:t>
      </w:r>
    </w:p>
    <w:p w14:paraId="56DAF4C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dologi kiadások</w:t>
      </w:r>
    </w:p>
    <w:p w14:paraId="28EC8BF9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Bföldvár TV (Elek Dezső)                                                360/e Ft</w:t>
      </w:r>
    </w:p>
    <w:p w14:paraId="15C28C9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Szakmai tev.segítő szolgáltatás</w:t>
      </w:r>
    </w:p>
    <w:p w14:paraId="6398ABD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Bföldvár TV (</w:t>
      </w:r>
      <w:r>
        <w:t>Elek Dezső)                                               - 360/e Ft</w:t>
      </w:r>
    </w:p>
    <w:p w14:paraId="7304296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dologi kiadások</w:t>
      </w:r>
    </w:p>
    <w:p w14:paraId="01B5EC6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Munka- és tűzvédelmi szolgáltatás                                   143/e Ft</w:t>
      </w:r>
    </w:p>
    <w:p w14:paraId="3B3BE37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célú támogatások, pénzeszközátadások (K506)</w:t>
      </w:r>
    </w:p>
    <w:p w14:paraId="0393471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Munka- és tűzvédelmi szolgáltatás  </w:t>
      </w:r>
      <w:r>
        <w:t>                                - 143/e Ft</w:t>
      </w:r>
    </w:p>
    <w:p w14:paraId="441A566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 helyi önk.-ok előző évi elszámolásából szárm.kiadás (K5021)</w:t>
      </w:r>
    </w:p>
    <w:p w14:paraId="4171979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2020. évi kiegészítő tám.visszafizetés                               317/e Ft</w:t>
      </w:r>
    </w:p>
    <w:p w14:paraId="3DD1647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2020. évi szoc.tűzifa </w:t>
      </w:r>
      <w:r>
        <w:t>tám.visszafizetés                                12/e Ft</w:t>
      </w:r>
    </w:p>
    <w:p w14:paraId="2507A5D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    - 329/e Ft</w:t>
      </w:r>
    </w:p>
    <w:p w14:paraId="3172BC18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Az alábbi </w:t>
      </w:r>
      <w:r>
        <w:rPr>
          <w:b/>
          <w:bCs/>
        </w:rPr>
        <w:t>beruházásokhoz, felújításokhoz kapcsolódó működési kiadás</w:t>
      </w:r>
      <w:r>
        <w:t>ként jelentkező költségeknek (</w:t>
      </w:r>
      <w:r>
        <w:rPr>
          <w:b/>
          <w:bCs/>
        </w:rPr>
        <w:t>tervezé</w:t>
      </w:r>
      <w:r>
        <w:rPr>
          <w:b/>
          <w:bCs/>
        </w:rPr>
        <w:t>si munkák, szakmérnöki tevékenység, vízbekötés</w:t>
      </w:r>
      <w:r>
        <w:t>) szükséges előirányzatot biztosítani.</w:t>
      </w:r>
    </w:p>
    <w:p w14:paraId="19A6B006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2ABB9EB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Szakmai tev.segítő szolgáltatás</w:t>
      </w:r>
    </w:p>
    <w:p w14:paraId="7AC47F5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Szivattyú park ivóvíz bekötés, terv                                   515/e Ft</w:t>
      </w:r>
    </w:p>
    <w:p w14:paraId="5F56E50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Működési ÁFA                                         </w:t>
      </w:r>
      <w:r>
        <w:t>                           97/e Ft</w:t>
      </w:r>
    </w:p>
    <w:p w14:paraId="239E350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lastRenderedPageBreak/>
        <w:t>Tartalék                                                                            - 612/e Ft</w:t>
      </w:r>
    </w:p>
    <w:p w14:paraId="07646F49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Az önkormányzat 2021. évi költségvetésében a beruházások között tervezett </w:t>
      </w:r>
      <w:r>
        <w:rPr>
          <w:b/>
          <w:bCs/>
        </w:rPr>
        <w:t>„Balatonföldvári szivattyúpark felújítás”</w:t>
      </w:r>
      <w:r>
        <w:t xml:space="preserve"> feladat el</w:t>
      </w:r>
      <w:r>
        <w:t xml:space="preserve">őirányzatát </w:t>
      </w:r>
      <w:r>
        <w:rPr>
          <w:b/>
          <w:bCs/>
        </w:rPr>
        <w:t>át kell csoportosítani a felújítások közé</w:t>
      </w:r>
      <w:r>
        <w:t xml:space="preserve"> a könyveléssel összhangban. Az önkormányzat két beruházóval kötött szerződést, melyekről polgármesteri határozatok (12/2021.(II.8.) és 26/2021.(III.3.)) is készültek. A két szerződés összesen 16 e Ft </w:t>
      </w:r>
      <w:r>
        <w:rPr>
          <w:b/>
          <w:bCs/>
          <w:i/>
          <w:iCs/>
        </w:rPr>
        <w:t>tö</w:t>
      </w:r>
      <w:r>
        <w:rPr>
          <w:b/>
          <w:bCs/>
          <w:i/>
          <w:iCs/>
        </w:rPr>
        <w:t>bbletköltség</w:t>
      </w:r>
      <w:r>
        <w:t xml:space="preserve">gel haladja meg az eredeti tervezett összeget, melynek fedezetét a </w:t>
      </w:r>
      <w:r>
        <w:rPr>
          <w:b/>
          <w:bCs/>
          <w:i/>
          <w:iCs/>
        </w:rPr>
        <w:t>tartalék terhére lehet biztosítani</w:t>
      </w:r>
      <w:r>
        <w:t>. </w:t>
      </w:r>
    </w:p>
    <w:p w14:paraId="330E0A0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Kiadás   </w:t>
      </w:r>
    </w:p>
    <w:p w14:paraId="3CA3857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Beruházás</w:t>
      </w:r>
    </w:p>
    <w:p w14:paraId="6843CE5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Balatonföldvári szivattyúpark felújítása                     - 27.796/e Ft</w:t>
      </w:r>
    </w:p>
    <w:p w14:paraId="0C4EDA1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Felújítások</w:t>
      </w:r>
    </w:p>
    <w:p w14:paraId="48113D9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Balatonföldvári </w:t>
      </w:r>
      <w:r>
        <w:t>szivattyúpark felújítása                       27.812/e Ft</w:t>
      </w:r>
    </w:p>
    <w:p w14:paraId="5875455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      - 16/e Ft</w:t>
      </w:r>
    </w:p>
    <w:p w14:paraId="25F0FE62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Az I. negyedéves költségek felülvizsgálata kapcsán megállapítható, hogy az alábbi beruházási tételek </w:t>
      </w:r>
      <w:r>
        <w:t xml:space="preserve">beszerzésére került sor. Az önkormányzat vásárolt egy iPhone12 típusú </w:t>
      </w:r>
      <w:r>
        <w:rPr>
          <w:b/>
          <w:bCs/>
        </w:rPr>
        <w:t>telefon</w:t>
      </w:r>
      <w:r>
        <w:t xml:space="preserve">t, egy Sencor típusú HD LED </w:t>
      </w:r>
      <w:r>
        <w:rPr>
          <w:b/>
          <w:bCs/>
        </w:rPr>
        <w:t>TV</w:t>
      </w:r>
      <w:r>
        <w:t xml:space="preserve">-t, </w:t>
      </w:r>
      <w:r>
        <w:rPr>
          <w:b/>
          <w:bCs/>
        </w:rPr>
        <w:t>telekalakítással kapcsolatos ingatlanbeszerzés</w:t>
      </w:r>
      <w:r>
        <w:t xml:space="preserve"> is megvalósult, valamint fizetjük a </w:t>
      </w:r>
      <w:r>
        <w:rPr>
          <w:b/>
          <w:bCs/>
        </w:rPr>
        <w:t>hematológiai automata készülék részlet</w:t>
      </w:r>
      <w:r>
        <w:t>eit is.</w:t>
      </w:r>
    </w:p>
    <w:p w14:paraId="295BB3CB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            Kiad</w:t>
      </w:r>
      <w:r>
        <w:rPr>
          <w:b/>
          <w:bCs/>
        </w:rPr>
        <w:t>ás</w:t>
      </w:r>
    </w:p>
    <w:p w14:paraId="3E0D437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Beruházások</w:t>
      </w:r>
    </w:p>
    <w:p w14:paraId="1DE137F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Telefon, TV beszerzés                                                       408/e Ft</w:t>
      </w:r>
    </w:p>
    <w:p w14:paraId="642BF5F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Ingatlan beszerzés                                                           1.455/e Ft</w:t>
      </w:r>
    </w:p>
    <w:p w14:paraId="0588B1C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Hematológiai automat</w:t>
      </w:r>
      <w:r>
        <w:t>a készülék                                       650/e Ft</w:t>
      </w:r>
    </w:p>
    <w:p w14:paraId="68198C2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Tartalék                                                                         - 2.513/e Ft</w:t>
      </w:r>
    </w:p>
    <w:p w14:paraId="37222149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</w:t>
      </w:r>
      <w:r>
        <w:rPr>
          <w:b/>
          <w:bCs/>
        </w:rPr>
        <w:t>Közös Önkormányzati Hivatal</w:t>
      </w:r>
      <w:r>
        <w:t xml:space="preserve"> által foglalkoztatott </w:t>
      </w:r>
      <w:r>
        <w:rPr>
          <w:b/>
          <w:bCs/>
        </w:rPr>
        <w:t>anyakönyvvezető</w:t>
      </w:r>
      <w:r>
        <w:t xml:space="preserve"> a koronajárvány idején </w:t>
      </w:r>
      <w:r>
        <w:rPr>
          <w:b/>
          <w:bCs/>
        </w:rPr>
        <w:t>h</w:t>
      </w:r>
      <w:r>
        <w:rPr>
          <w:b/>
          <w:bCs/>
        </w:rPr>
        <w:t>elyettesítést látott el</w:t>
      </w:r>
      <w:r>
        <w:t xml:space="preserve"> egy szomszédos településen. A 8 munkanapra járó </w:t>
      </w:r>
      <w:r>
        <w:rPr>
          <w:b/>
          <w:bCs/>
          <w:i/>
          <w:iCs/>
        </w:rPr>
        <w:t>bérét és útiköltség hozzájárulását az érintett település megtérítette</w:t>
      </w:r>
      <w:r>
        <w:t>.</w:t>
      </w:r>
    </w:p>
    <w:p w14:paraId="3363D00D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(KÖH)</w:t>
      </w:r>
    </w:p>
    <w:p w14:paraId="17315718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működési bevétel                                                    167/e Ft</w:t>
      </w:r>
    </w:p>
    <w:p w14:paraId="5AE6FB6C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6A4857E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Sze</w:t>
      </w:r>
      <w:r>
        <w:t>mélyi kiadások</w:t>
      </w:r>
    </w:p>
    <w:p w14:paraId="7461AB9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Megbízási díj (K1113)                                                      147/e Ft</w:t>
      </w:r>
    </w:p>
    <w:p w14:paraId="6201665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Járulékok                                                                              20/e Ft</w:t>
      </w:r>
    </w:p>
    <w:p w14:paraId="6ABF524B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</w:t>
      </w:r>
      <w:r>
        <w:rPr>
          <w:b/>
          <w:bCs/>
        </w:rPr>
        <w:t>Közös Önkormányzati Hivatal</w:t>
      </w:r>
      <w:r>
        <w:t xml:space="preserve"> 2021. évi költségvetésében a </w:t>
      </w:r>
      <w:r>
        <w:rPr>
          <w:b/>
          <w:bCs/>
        </w:rPr>
        <w:t>működési bevételek előirányzata módosítható</w:t>
      </w:r>
      <w:r>
        <w:t xml:space="preserve">. A tervezett </w:t>
      </w:r>
      <w:r>
        <w:rPr>
          <w:b/>
          <w:bCs/>
          <w:i/>
          <w:iCs/>
        </w:rPr>
        <w:t>kamatbevételek</w:t>
      </w:r>
      <w:r>
        <w:t>, illetve az egyéb működési bevételek (</w:t>
      </w:r>
      <w:r>
        <w:rPr>
          <w:b/>
          <w:bCs/>
          <w:i/>
          <w:iCs/>
        </w:rPr>
        <w:t>fénymásolási díj</w:t>
      </w:r>
      <w:r>
        <w:t>) növelhetők.</w:t>
      </w:r>
    </w:p>
    <w:p w14:paraId="48C506C6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(KÖH)</w:t>
      </w:r>
    </w:p>
    <w:p w14:paraId="49A1B99D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Kamatbevételek                                                          </w:t>
      </w:r>
      <w:r>
        <w:t>           2/e Ft</w:t>
      </w:r>
    </w:p>
    <w:p w14:paraId="5C5A942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működési bevétel                                                        3/e Ft</w:t>
      </w:r>
    </w:p>
    <w:p w14:paraId="19F26706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0367164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</w:t>
      </w:r>
    </w:p>
    <w:p w14:paraId="24CDF45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Egyéb dologi </w:t>
      </w:r>
      <w:r>
        <w:t>kiadások                                                          5/e Ft</w:t>
      </w:r>
    </w:p>
    <w:p w14:paraId="0C227117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Közös Önkormányzati Hivatal költségvetésében a </w:t>
      </w:r>
      <w:r>
        <w:rPr>
          <w:b/>
          <w:bCs/>
        </w:rPr>
        <w:t xml:space="preserve">személyi </w:t>
      </w:r>
      <w:r>
        <w:t>és</w:t>
      </w:r>
      <w:r>
        <w:rPr>
          <w:b/>
          <w:bCs/>
        </w:rPr>
        <w:t xml:space="preserve"> dologi kiadásokon belül előirányzatok rovatok közti átcsoportosítása szükséges</w:t>
      </w:r>
      <w:r>
        <w:t xml:space="preserve"> az alábbiak szerint.</w:t>
      </w:r>
    </w:p>
    <w:p w14:paraId="20593289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18F4679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Személyi </w:t>
      </w:r>
      <w:r>
        <w:t>kiadások</w:t>
      </w:r>
    </w:p>
    <w:p w14:paraId="73360F8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lastRenderedPageBreak/>
        <w:t>Alkalmazottak illetménye                                                  - 25/e Ft</w:t>
      </w:r>
    </w:p>
    <w:p w14:paraId="7BFF60F2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személyi juttatás                                                       25/e Ft</w:t>
      </w:r>
    </w:p>
    <w:p w14:paraId="0F37241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</w:t>
      </w:r>
    </w:p>
    <w:p w14:paraId="517164A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Üzemeltetési anyagok: munkaruha                              </w:t>
      </w:r>
      <w:r>
        <w:t>        43/e Ft</w:t>
      </w:r>
    </w:p>
    <w:p w14:paraId="062EEE4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Szakmai anyagok beszerzése                                             - 43/e Ft</w:t>
      </w:r>
    </w:p>
    <w:p w14:paraId="5178CA1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Közüzemi díjak (vízdíj)                                                     600/e Ft</w:t>
      </w:r>
    </w:p>
    <w:p w14:paraId="21ED2D6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Üzemeltetési anyagok: informatikai kellékek                 - 600/e Ft</w:t>
      </w:r>
    </w:p>
    <w:p w14:paraId="22F3442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</w:t>
      </w:r>
      <w:r>
        <w:t xml:space="preserve">         Egyéb dologi kiadások: </w:t>
      </w:r>
      <w:r>
        <w:rPr>
          <w:b/>
          <w:bCs/>
          <w:i/>
          <w:iCs/>
        </w:rPr>
        <w:t xml:space="preserve">hiteles tulajdoni lapok, jogdíjak           </w:t>
      </w:r>
      <w:r>
        <w:t>           210/e Ft</w:t>
      </w:r>
    </w:p>
    <w:p w14:paraId="698A321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Egyéb komm.szolg.: telefonktg.                                       - 60/e Ft</w:t>
      </w:r>
    </w:p>
    <w:p w14:paraId="75B0260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Karbantartás, kisjavítás</w:t>
      </w:r>
    </w:p>
    <w:p w14:paraId="01AF7838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Fénymásolók         </w:t>
      </w:r>
      <w:r>
        <w:t>                                                           - 100/e Ft</w:t>
      </w:r>
    </w:p>
    <w:p w14:paraId="43A3AD1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           Egyéb eszköz karbantartás                                                - 50/e Ft</w:t>
      </w:r>
    </w:p>
    <w:p w14:paraId="7935619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Az </w:t>
      </w:r>
      <w:r>
        <w:rPr>
          <w:b/>
          <w:bCs/>
        </w:rPr>
        <w:t>egyéb dologi kiadások</w:t>
      </w:r>
      <w:r>
        <w:t xml:space="preserve"> előirányzatát az eddig felmerült (és év végéig még várható) költsé</w:t>
      </w:r>
      <w:r>
        <w:t xml:space="preserve">gek ismeretében módosítani szükséges. 2021-ben még két alkalommal fizetünk </w:t>
      </w:r>
      <w:r>
        <w:rPr>
          <w:b/>
          <w:bCs/>
          <w:i/>
          <w:iCs/>
        </w:rPr>
        <w:t>rehabilitációs hozzájárulást és kamarai tagdíjat</w:t>
      </w:r>
      <w:r>
        <w:t>. A felmerülő kiadások fedezete finanszírozással biztosítható.</w:t>
      </w:r>
    </w:p>
    <w:p w14:paraId="0FEED5B3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(ÖNK)</w:t>
      </w:r>
    </w:p>
    <w:p w14:paraId="5888EBB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</w:t>
      </w:r>
      <w:r>
        <w:t>                           - 790/e Ft</w:t>
      </w:r>
    </w:p>
    <w:p w14:paraId="17C70A4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 finanszírozás (KÖH)                                       790/e Ft</w:t>
      </w:r>
    </w:p>
    <w:p w14:paraId="49E2B809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(KÖH)</w:t>
      </w:r>
    </w:p>
    <w:p w14:paraId="19BB147A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 finanszírozás                                                    790/e Ft</w:t>
      </w:r>
    </w:p>
    <w:p w14:paraId="390D52AE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4F29A631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</w:t>
      </w:r>
    </w:p>
    <w:p w14:paraId="0BD97C7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Egyéb </w:t>
      </w:r>
      <w:r>
        <w:t>dologi kiadások (különféle díjak)                          790/e Ft</w:t>
      </w:r>
    </w:p>
    <w:p w14:paraId="3189CDAF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 </w:t>
      </w:r>
      <w:r>
        <w:rPr>
          <w:b/>
          <w:bCs/>
        </w:rPr>
        <w:t>Kisfaludy2030 Turisztikai Fejlesztő és Nonprofit Zrt.</w:t>
      </w:r>
      <w:r>
        <w:t xml:space="preserve"> vissza nem térítendő támogatást adott </w:t>
      </w:r>
      <w:r>
        <w:rPr>
          <w:i/>
          <w:iCs/>
        </w:rPr>
        <w:t>„A balatonföldvári Nyugati Strand családbarát fejlesztése”-</w:t>
      </w:r>
      <w:r>
        <w:t xml:space="preserve">re. Az önkormányzat elszámolt a felhasznált összeggel. Azonban a projekt végleges lezárásához szükség volt a </w:t>
      </w:r>
      <w:r>
        <w:rPr>
          <w:b/>
          <w:bCs/>
        </w:rPr>
        <w:t xml:space="preserve">fel nem használt pályázati támogatás </w:t>
      </w:r>
      <w:r>
        <w:t xml:space="preserve">Támogató részére történő </w:t>
      </w:r>
      <w:r>
        <w:rPr>
          <w:b/>
          <w:bCs/>
        </w:rPr>
        <w:t>visszafizetés</w:t>
      </w:r>
      <w:r>
        <w:t>ére. </w:t>
      </w:r>
    </w:p>
    <w:p w14:paraId="0EA4793C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</w:t>
      </w:r>
    </w:p>
    <w:p w14:paraId="56CBB149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felhalmozási célú támogatások ÁHB-re (K84)</w:t>
      </w:r>
    </w:p>
    <w:p w14:paraId="5F5D2A1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Nyugati St</w:t>
      </w:r>
      <w:r>
        <w:t>rand családbarát fejl. tám.visszafizetése              1/e Ft</w:t>
      </w:r>
    </w:p>
    <w:p w14:paraId="142495C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        - 1/e Ft</w:t>
      </w:r>
    </w:p>
    <w:p w14:paraId="5A9238C6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Az önkormányzat megállapodást kötött az Árnyas Part Ingatlanfejlesztő Kft.-vel arról, hogy a Társ</w:t>
      </w:r>
      <w:r>
        <w:t xml:space="preserve">aság 2.000 e Ft összegű </w:t>
      </w:r>
      <w:r>
        <w:rPr>
          <w:b/>
          <w:bCs/>
        </w:rPr>
        <w:t>támogatás</w:t>
      </w:r>
      <w:r>
        <w:t xml:space="preserve">t nyújt a </w:t>
      </w:r>
      <w:r>
        <w:rPr>
          <w:b/>
          <w:bCs/>
        </w:rPr>
        <w:t>koronavírus járvány miatt megnövekedett költségek</w:t>
      </w:r>
      <w:r>
        <w:t xml:space="preserve">re, valamint az önkormányzatot érintő </w:t>
      </w:r>
      <w:r>
        <w:rPr>
          <w:b/>
          <w:bCs/>
        </w:rPr>
        <w:t>forráselvonás miatti bevételkiesés ellentételezés</w:t>
      </w:r>
      <w:r>
        <w:t>ére. Ezen túlmenően a támogatás felhasználásnak célja nem került meghatározás</w:t>
      </w:r>
      <w:r>
        <w:t>ra.</w:t>
      </w:r>
    </w:p>
    <w:p w14:paraId="3698E31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224CB70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működési célú átvett pénzeszközök (B65)           2.000/e Ft</w:t>
      </w:r>
    </w:p>
    <w:p w14:paraId="74177BC9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Kiadás </w:t>
      </w:r>
    </w:p>
    <w:p w14:paraId="43F4B6D8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Dologi kiadások (egyéb dologi kiadások)</w:t>
      </w:r>
    </w:p>
    <w:p w14:paraId="1E175AC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COVID-19 megelőzés ktg-ei                                          1.000/e Ft</w:t>
      </w:r>
    </w:p>
    <w:p w14:paraId="01035E9E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Közüzemi díjak                                    </w:t>
      </w:r>
      <w:r>
        <w:t>                          1.000/e Ft</w:t>
      </w:r>
    </w:p>
    <w:p w14:paraId="7951755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rPr>
          <w:b/>
          <w:bCs/>
        </w:rPr>
        <w:t xml:space="preserve">Megállapodás </w:t>
      </w:r>
      <w:r>
        <w:t xml:space="preserve">született továbbá dr. Kovács Zsolt balatonföldvári lakossal is, aki 120 e Ft </w:t>
      </w:r>
      <w:r>
        <w:rPr>
          <w:b/>
          <w:bCs/>
        </w:rPr>
        <w:t>támogatás</w:t>
      </w:r>
      <w:r>
        <w:t xml:space="preserve">t nyújtott </w:t>
      </w:r>
      <w:r>
        <w:rPr>
          <w:b/>
          <w:bCs/>
        </w:rPr>
        <w:t>elsősorban személyi juttatások finanszírozására</w:t>
      </w:r>
      <w:r>
        <w:t xml:space="preserve">. A támogatást a SARS-COVID-19 koronavírus világjárvány miatt </w:t>
      </w:r>
      <w:r>
        <w:t>megnövekedett költségek ellentételezésére kapta az önkormányzat.</w:t>
      </w:r>
    </w:p>
    <w:p w14:paraId="450F6F4F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7C2E13D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működési célú átvett pénzeszközök (B65)              120/e Ft</w:t>
      </w:r>
    </w:p>
    <w:p w14:paraId="0EBD3A9D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Kiadás </w:t>
      </w:r>
    </w:p>
    <w:p w14:paraId="0C7E626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lastRenderedPageBreak/>
        <w:t>Személyi kiadások</w:t>
      </w:r>
    </w:p>
    <w:p w14:paraId="6791697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Alkalmazottak illetménye                                                  120/e Ft</w:t>
      </w:r>
    </w:p>
    <w:p w14:paraId="50891ECD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>A Bal</w:t>
      </w:r>
      <w:r>
        <w:t xml:space="preserve">atonföldvár Város Önkormányzata TOP-2.1.2-15-SO1-2016-00002 azonosítószámú </w:t>
      </w:r>
      <w:r>
        <w:rPr>
          <w:b/>
          <w:bCs/>
        </w:rPr>
        <w:t>„Zöld város program”</w:t>
      </w:r>
      <w:r>
        <w:t xml:space="preserve"> elnevezésű </w:t>
      </w:r>
      <w:r>
        <w:rPr>
          <w:b/>
          <w:bCs/>
        </w:rPr>
        <w:t>projektje</w:t>
      </w:r>
      <w:r>
        <w:t xml:space="preserve"> </w:t>
      </w:r>
      <w:r>
        <w:rPr>
          <w:b/>
          <w:bCs/>
        </w:rPr>
        <w:t>kapcsán</w:t>
      </w:r>
      <w:r>
        <w:t xml:space="preserve"> a meghatározott támogatási összegen felül </w:t>
      </w:r>
      <w:r>
        <w:rPr>
          <w:b/>
          <w:bCs/>
        </w:rPr>
        <w:t>többlet támogatás biztosítására irányuló kérelem került benyújtásra.</w:t>
      </w:r>
      <w:r>
        <w:t xml:space="preserve"> A Kormány a 1101/202</w:t>
      </w:r>
      <w:r>
        <w:t>1.(III.5.) számú határozatával 120.704 e Ft összegű többlettámogatást hagyott jóvá.  </w:t>
      </w:r>
    </w:p>
    <w:p w14:paraId="376F8D5E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4D8F2265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Felhalmozási célú támogatások ÁHB (B25)</w:t>
      </w:r>
    </w:p>
    <w:p w14:paraId="07274EF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Zöld Város projekt - támogatás ráemelés                   120.704/e Ft</w:t>
      </w:r>
    </w:p>
    <w:p w14:paraId="0A0D1E25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Kiadás </w:t>
      </w:r>
    </w:p>
    <w:p w14:paraId="344A1EB3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</w:t>
      </w:r>
      <w:r>
        <w:t>                                     120.704/e Ft</w:t>
      </w:r>
    </w:p>
    <w:p w14:paraId="1A8887C8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Az önkormányzat </w:t>
      </w:r>
      <w:r>
        <w:rPr>
          <w:b/>
          <w:bCs/>
        </w:rPr>
        <w:t>együttműködési megállapodás</w:t>
      </w:r>
      <w:r>
        <w:t xml:space="preserve">t kötött (44/2020. (VI.2.) polgármesteri határozat) a </w:t>
      </w:r>
      <w:r>
        <w:rPr>
          <w:b/>
          <w:bCs/>
        </w:rPr>
        <w:t>Vízisport és Vitorlás Egyesület</w:t>
      </w:r>
      <w:r>
        <w:t>tel a vízi sporttelep felépítményében lévő apartman szálláshely hasznosításából származó bevétel vonatkozásában. Az Egyesület vállalta, hogy a teljes bevételt, de minimum évi bruttó 3.000 e Ft-ot utal az önkormányzat részére. Az önkormányzat pedig az válla</w:t>
      </w:r>
      <w:r>
        <w:t xml:space="preserve">lta, hogy a kapott </w:t>
      </w:r>
      <w:r>
        <w:rPr>
          <w:b/>
          <w:bCs/>
        </w:rPr>
        <w:t>támogatás</w:t>
      </w:r>
      <w:r>
        <w:t>t önkormányzati feladatok megvalósítására fordítja (</w:t>
      </w:r>
      <w:r>
        <w:rPr>
          <w:b/>
          <w:bCs/>
        </w:rPr>
        <w:t>faültetési program, zöldfelület karbantartás</w:t>
      </w:r>
      <w:r>
        <w:t xml:space="preserve">) és a felhasználásról a következő évben elszámol. Arra való tekintettel, hogy </w:t>
      </w:r>
      <w:r>
        <w:rPr>
          <w:i/>
          <w:iCs/>
        </w:rPr>
        <w:t>költségvetés a fentnevezett feladatokat tartalmazza</w:t>
      </w:r>
      <w:r>
        <w:t xml:space="preserve">, </w:t>
      </w:r>
      <w:r>
        <w:rPr>
          <w:b/>
          <w:bCs/>
        </w:rPr>
        <w:t>a bevétel tartalékba tehető</w:t>
      </w:r>
      <w:r>
        <w:t>.</w:t>
      </w:r>
    </w:p>
    <w:p w14:paraId="02CDB377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Bevétel </w:t>
      </w:r>
    </w:p>
    <w:p w14:paraId="286A8B5D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Egyéb működési célú átvett pénzeszközök (B65)           3.000/e Ft</w:t>
      </w:r>
    </w:p>
    <w:p w14:paraId="1A712BEE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 xml:space="preserve">Kiadás </w:t>
      </w:r>
    </w:p>
    <w:p w14:paraId="02AF1C5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                  3.000/e Ft</w:t>
      </w:r>
    </w:p>
    <w:p w14:paraId="12DEBEAD" w14:textId="77777777" w:rsidR="00800823" w:rsidRDefault="00A21BBE">
      <w:pPr>
        <w:pStyle w:val="Szvegtrzs"/>
        <w:spacing w:before="159" w:after="159" w:line="240" w:lineRule="auto"/>
        <w:ind w:left="159" w:right="159"/>
        <w:jc w:val="both"/>
      </w:pPr>
      <w:r>
        <w:t xml:space="preserve">Az önkormányzat 5.000 e Ft + járulék összegű előirányzatot különít el a város területén </w:t>
      </w:r>
      <w:r>
        <w:rPr>
          <w:b/>
          <w:bCs/>
        </w:rPr>
        <w:t>idegenforgalmi adó ellenőrzési feladat elvégzés ellentételezésére</w:t>
      </w:r>
      <w:r>
        <w:t>.</w:t>
      </w:r>
    </w:p>
    <w:p w14:paraId="0645A581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(ÖNK)</w:t>
      </w:r>
    </w:p>
    <w:p w14:paraId="38EB084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Tartalék                                                                         - 5.775</w:t>
      </w:r>
      <w:r>
        <w:t>/e Ft</w:t>
      </w:r>
    </w:p>
    <w:p w14:paraId="2BA8568B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 finanszírozás (KÖH)                                    5.775/e Ft</w:t>
      </w:r>
    </w:p>
    <w:p w14:paraId="740CDD6C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Bevétel (KÖH)</w:t>
      </w:r>
    </w:p>
    <w:p w14:paraId="2C976AA7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Intézmény finanszírozás                                                 5.775/e Ft</w:t>
      </w:r>
    </w:p>
    <w:p w14:paraId="47E34A3B" w14:textId="77777777" w:rsidR="00800823" w:rsidRDefault="00A21BBE">
      <w:pPr>
        <w:pStyle w:val="Szvegtrzs"/>
        <w:spacing w:after="0" w:line="240" w:lineRule="auto"/>
        <w:ind w:left="159"/>
        <w:jc w:val="both"/>
        <w:rPr>
          <w:b/>
          <w:bCs/>
        </w:rPr>
      </w:pPr>
      <w:r>
        <w:rPr>
          <w:b/>
          <w:bCs/>
        </w:rPr>
        <w:t>Kiadás (KÖH)</w:t>
      </w:r>
    </w:p>
    <w:p w14:paraId="75A390CC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Személyi kiadások</w:t>
      </w:r>
    </w:p>
    <w:p w14:paraId="1EF6DA5F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IFA ellenőrök megbízási díja                  </w:t>
      </w:r>
      <w:r>
        <w:t>                       5.000/e Ft</w:t>
      </w:r>
    </w:p>
    <w:p w14:paraId="7F243684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Járulékok                                                                            775/e Ft</w:t>
      </w:r>
    </w:p>
    <w:p w14:paraId="2B4C5526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> </w:t>
      </w:r>
    </w:p>
    <w:p w14:paraId="2A6B5B90" w14:textId="77777777" w:rsidR="00800823" w:rsidRDefault="00A21BBE">
      <w:pPr>
        <w:pStyle w:val="Szvegtrzs"/>
        <w:spacing w:after="0" w:line="240" w:lineRule="auto"/>
        <w:ind w:left="159"/>
        <w:jc w:val="both"/>
      </w:pPr>
      <w:r>
        <w:t xml:space="preserve">A működési kiadások között a fel nem használt költségkeretek terhére szükséges az </w:t>
      </w:r>
      <w:r>
        <w:rPr>
          <w:b/>
          <w:bCs/>
        </w:rPr>
        <w:t>előirányzatok kormányzati funkciók közti átc</w:t>
      </w:r>
      <w:r>
        <w:rPr>
          <w:b/>
          <w:bCs/>
        </w:rPr>
        <w:t xml:space="preserve">soportosítása. </w:t>
      </w:r>
      <w:r>
        <w:t>Mindezeket tételesen a költségvetés 8. és 9. számú mellékletek részletezik.</w:t>
      </w:r>
    </w:p>
    <w:sectPr w:rsidR="0080082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4347" w14:textId="77777777" w:rsidR="00A21BBE" w:rsidRDefault="00A21BBE">
      <w:r>
        <w:separator/>
      </w:r>
    </w:p>
  </w:endnote>
  <w:endnote w:type="continuationSeparator" w:id="0">
    <w:p w14:paraId="2E06080A" w14:textId="77777777" w:rsidR="00A21BBE" w:rsidRDefault="00A2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0CF3" w14:textId="77777777" w:rsidR="00800823" w:rsidRDefault="00A21BB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D2F8" w14:textId="77777777" w:rsidR="00800823" w:rsidRDefault="00A21BB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7A35" w14:textId="77777777" w:rsidR="00A21BBE" w:rsidRDefault="00A21BBE">
      <w:r>
        <w:separator/>
      </w:r>
    </w:p>
  </w:footnote>
  <w:footnote w:type="continuationSeparator" w:id="0">
    <w:p w14:paraId="2FCFB840" w14:textId="77777777" w:rsidR="00A21BBE" w:rsidRDefault="00A2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2211"/>
    <w:multiLevelType w:val="multilevel"/>
    <w:tmpl w:val="4AF06742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23"/>
    <w:rsid w:val="00800823"/>
    <w:rsid w:val="00821503"/>
    <w:rsid w:val="00A21BBE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7368"/>
  <w15:docId w15:val="{E33F886C-50BE-4B39-A5D3-A0C81C23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2940</Words>
  <Characters>20292</Characters>
  <Application>Microsoft Office Word</Application>
  <DocSecurity>0</DocSecurity>
  <Lines>169</Lines>
  <Paragraphs>46</Paragraphs>
  <ScaleCrop>false</ScaleCrop>
  <Company/>
  <LinksUpToDate>false</LinksUpToDate>
  <CharactersWithSpaces>23186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MagorineA</cp:lastModifiedBy>
  <cp:revision>3</cp:revision>
  <dcterms:created xsi:type="dcterms:W3CDTF">2021-06-14T13:38:00Z</dcterms:created>
  <dcterms:modified xsi:type="dcterms:W3CDTF">2021-06-14T13:39:00Z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