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CE0" w:rsidRDefault="008C1CE0" w:rsidP="008C1CE0">
      <w:pPr>
        <w:jc w:val="center"/>
        <w:rPr>
          <w:b/>
          <w:caps/>
        </w:rPr>
      </w:pPr>
      <w:r w:rsidRPr="008F6F27">
        <w:rPr>
          <w:b/>
          <w:caps/>
        </w:rPr>
        <w:t>Balatonföldvár VÁROS ÖNKORMÁNYZATA</w:t>
      </w:r>
    </w:p>
    <w:p w:rsidR="008F6F27" w:rsidRPr="008F6F27" w:rsidRDefault="008F6F27" w:rsidP="008C1CE0">
      <w:pPr>
        <w:jc w:val="center"/>
        <w:rPr>
          <w:b/>
          <w:caps/>
        </w:rPr>
      </w:pPr>
      <w:r>
        <w:rPr>
          <w:b/>
          <w:caps/>
        </w:rPr>
        <w:t>PÉNZÜGYI ÉS GAZDASÁGI BIZOTTSÁG</w:t>
      </w:r>
    </w:p>
    <w:p w:rsidR="008C1CE0" w:rsidRPr="008F6F27" w:rsidRDefault="008C1CE0" w:rsidP="008C1CE0">
      <w:pPr>
        <w:tabs>
          <w:tab w:val="center" w:pos="4873"/>
        </w:tabs>
        <w:jc w:val="center"/>
        <w:rPr>
          <w:b/>
        </w:rPr>
      </w:pPr>
      <w:r w:rsidRPr="008F6F27">
        <w:rPr>
          <w:b/>
        </w:rPr>
        <w:t>8623 Balatonföldvár, Petőfi Sándor utca 1. Tel: 84-540-330. Fax: 540-332.</w:t>
      </w:r>
    </w:p>
    <w:p w:rsidR="008C1CE0" w:rsidRPr="008F6F27" w:rsidRDefault="008C1CE0" w:rsidP="008C1CE0">
      <w:pPr>
        <w:jc w:val="center"/>
      </w:pPr>
    </w:p>
    <w:p w:rsidR="008C1CE0" w:rsidRPr="008F6F27" w:rsidRDefault="008C1CE0" w:rsidP="008C1CE0">
      <w:pPr>
        <w:jc w:val="center"/>
        <w:rPr>
          <w:b/>
          <w:u w:val="single"/>
        </w:rPr>
      </w:pPr>
      <w:r w:rsidRPr="008F6F27">
        <w:rPr>
          <w:b/>
          <w:u w:val="single"/>
        </w:rPr>
        <w:t>ELŐTERJESZTÉS</w:t>
      </w:r>
    </w:p>
    <w:p w:rsidR="008C1CE0" w:rsidRPr="008F6F27" w:rsidRDefault="008C1CE0" w:rsidP="008C1CE0">
      <w:pPr>
        <w:tabs>
          <w:tab w:val="center" w:pos="4873"/>
        </w:tabs>
        <w:jc w:val="center"/>
        <w:rPr>
          <w:b/>
        </w:rPr>
      </w:pPr>
      <w:r w:rsidRPr="008F6F27">
        <w:rPr>
          <w:b/>
        </w:rPr>
        <w:t>Balatonföldvár Város Önkormányzata Képviselő-testületének</w:t>
      </w:r>
    </w:p>
    <w:p w:rsidR="008C1CE0" w:rsidRPr="008F6F27" w:rsidRDefault="008C1CE0" w:rsidP="008C1CE0">
      <w:pPr>
        <w:jc w:val="center"/>
        <w:rPr>
          <w:b/>
        </w:rPr>
      </w:pPr>
      <w:r w:rsidRPr="008F6F27">
        <w:rPr>
          <w:b/>
        </w:rPr>
        <w:t>2019. november 21. napján tartandó ülésére</w:t>
      </w:r>
    </w:p>
    <w:p w:rsidR="008C1CE0" w:rsidRPr="008F6F27" w:rsidRDefault="008C1CE0" w:rsidP="008C1CE0">
      <w:pPr>
        <w:jc w:val="center"/>
        <w:rPr>
          <w:b/>
        </w:rPr>
      </w:pPr>
    </w:p>
    <w:p w:rsidR="008C1CE0" w:rsidRPr="008F6F27" w:rsidRDefault="008C1CE0" w:rsidP="008C1CE0">
      <w:r w:rsidRPr="008F6F27">
        <w:rPr>
          <w:u w:val="single"/>
        </w:rPr>
        <w:t>Előterjesztést készítette</w:t>
      </w:r>
      <w:r w:rsidRPr="008F6F27">
        <w:t>: Mikóné Fejes Ibolya aljegyző</w:t>
      </w:r>
    </w:p>
    <w:p w:rsidR="008C1CE0" w:rsidRPr="008F6F27" w:rsidRDefault="008C1CE0" w:rsidP="008C1CE0">
      <w:pPr>
        <w:jc w:val="both"/>
      </w:pPr>
      <w:r w:rsidRPr="008F6F27">
        <w:rPr>
          <w:u w:val="single"/>
        </w:rPr>
        <w:t>Az előterjesztés tárgya</w:t>
      </w:r>
      <w:r w:rsidRPr="008F6F27">
        <w:t xml:space="preserve">: </w:t>
      </w:r>
      <w:r w:rsidR="008F6F27" w:rsidRPr="008F6F27">
        <w:t>Tájékoztató vagyonnyilatkozat-tételi kötelezettség teljesítéséről</w:t>
      </w:r>
    </w:p>
    <w:p w:rsidR="008C1CE0" w:rsidRPr="008F6F27" w:rsidRDefault="008C1CE0" w:rsidP="008C1CE0">
      <w:r w:rsidRPr="008F6F27">
        <w:rPr>
          <w:u w:val="single"/>
        </w:rPr>
        <w:t>Döntéshozatal:</w:t>
      </w:r>
      <w:r w:rsidRPr="008F6F27">
        <w:t xml:space="preserve"> </w:t>
      </w:r>
      <w:r w:rsidR="008F6F27" w:rsidRPr="008F6F27">
        <w:t>Egyszerű</w:t>
      </w:r>
      <w:r w:rsidRPr="008F6F27">
        <w:t xml:space="preserve"> többséggel</w:t>
      </w:r>
      <w:r w:rsidR="00E60AF8">
        <w:t xml:space="preserve"> </w:t>
      </w:r>
      <w:r w:rsidRPr="008F6F27">
        <w:rPr>
          <w:u w:val="single"/>
        </w:rPr>
        <w:t>Tárgyalás</w:t>
      </w:r>
      <w:r w:rsidRPr="008F6F27">
        <w:t>: Nyilvános ülésen</w:t>
      </w:r>
    </w:p>
    <w:p w:rsidR="008C1CE0" w:rsidRPr="008F6F27" w:rsidRDefault="008C1CE0" w:rsidP="008F6F27">
      <w:pPr>
        <w:spacing w:line="276" w:lineRule="auto"/>
        <w:rPr>
          <w:b/>
        </w:rPr>
      </w:pPr>
    </w:p>
    <w:p w:rsidR="008F6F27" w:rsidRPr="008F6F27" w:rsidRDefault="008F6F27" w:rsidP="008F6F27">
      <w:pPr>
        <w:spacing w:line="276" w:lineRule="auto"/>
        <w:rPr>
          <w:b/>
          <w:i/>
          <w:iCs/>
        </w:rPr>
      </w:pPr>
      <w:r w:rsidRPr="008F6F27">
        <w:rPr>
          <w:b/>
          <w:i/>
          <w:iCs/>
        </w:rPr>
        <w:t>Tisztelt Képviselőtestület!</w:t>
      </w:r>
    </w:p>
    <w:p w:rsidR="00EA2981" w:rsidRPr="00E60AF8" w:rsidRDefault="00EA2981" w:rsidP="00C944CB">
      <w:pPr>
        <w:spacing w:line="276" w:lineRule="auto"/>
        <w:rPr>
          <w:sz w:val="22"/>
          <w:szCs w:val="22"/>
        </w:rPr>
      </w:pPr>
    </w:p>
    <w:p w:rsidR="000D2023" w:rsidRPr="00E60AF8" w:rsidRDefault="0007330A" w:rsidP="00482123">
      <w:pPr>
        <w:spacing w:line="276" w:lineRule="auto"/>
        <w:jc w:val="both"/>
        <w:rPr>
          <w:iCs/>
          <w:sz w:val="22"/>
          <w:szCs w:val="22"/>
        </w:rPr>
      </w:pPr>
      <w:r w:rsidRPr="00E60AF8">
        <w:rPr>
          <w:iCs/>
          <w:sz w:val="22"/>
          <w:szCs w:val="22"/>
        </w:rPr>
        <w:t>A</w:t>
      </w:r>
      <w:r w:rsidR="00EB5638" w:rsidRPr="00E60AF8">
        <w:rPr>
          <w:iCs/>
          <w:sz w:val="22"/>
          <w:szCs w:val="22"/>
        </w:rPr>
        <w:t xml:space="preserve">z </w:t>
      </w:r>
      <w:r w:rsidR="00EB5638" w:rsidRPr="00E60AF8">
        <w:rPr>
          <w:b/>
          <w:bCs/>
          <w:iCs/>
          <w:sz w:val="22"/>
          <w:szCs w:val="22"/>
        </w:rPr>
        <w:t>önkormányzati</w:t>
      </w:r>
      <w:r w:rsidRPr="00E60AF8">
        <w:rPr>
          <w:b/>
          <w:bCs/>
          <w:iCs/>
          <w:sz w:val="22"/>
          <w:szCs w:val="22"/>
        </w:rPr>
        <w:t xml:space="preserve"> </w:t>
      </w:r>
      <w:r w:rsidR="00B229CC" w:rsidRPr="00E60AF8">
        <w:rPr>
          <w:b/>
          <w:bCs/>
          <w:iCs/>
          <w:sz w:val="22"/>
          <w:szCs w:val="22"/>
        </w:rPr>
        <w:t>képviselő</w:t>
      </w:r>
      <w:r w:rsidR="001B7F6F" w:rsidRPr="00E60AF8">
        <w:rPr>
          <w:iCs/>
          <w:sz w:val="22"/>
          <w:szCs w:val="22"/>
        </w:rPr>
        <w:t xml:space="preserve"> </w:t>
      </w:r>
      <w:r w:rsidR="005D43AC" w:rsidRPr="00E60AF8">
        <w:rPr>
          <w:iCs/>
          <w:sz w:val="22"/>
          <w:szCs w:val="22"/>
        </w:rPr>
        <w:t>a vagyonnyilatkozat-tételi kötelezettségének a megválasztásától</w:t>
      </w:r>
      <w:r w:rsidR="007C3F01" w:rsidRPr="00E60AF8">
        <w:rPr>
          <w:iCs/>
          <w:sz w:val="22"/>
          <w:szCs w:val="22"/>
        </w:rPr>
        <w:t>, majd ezt követően minden é</w:t>
      </w:r>
      <w:r w:rsidR="00A47E1B" w:rsidRPr="00E60AF8">
        <w:rPr>
          <w:iCs/>
          <w:sz w:val="22"/>
          <w:szCs w:val="22"/>
        </w:rPr>
        <w:t>v</w:t>
      </w:r>
      <w:r w:rsidR="007C3F01" w:rsidRPr="00E60AF8">
        <w:rPr>
          <w:iCs/>
          <w:sz w:val="22"/>
          <w:szCs w:val="22"/>
        </w:rPr>
        <w:t xml:space="preserve"> január 1-</w:t>
      </w:r>
      <w:r w:rsidR="000F31FC" w:rsidRPr="00E60AF8">
        <w:rPr>
          <w:iCs/>
          <w:sz w:val="22"/>
          <w:szCs w:val="22"/>
        </w:rPr>
        <w:t>j</w:t>
      </w:r>
      <w:r w:rsidR="007C3F01" w:rsidRPr="00E60AF8">
        <w:rPr>
          <w:iCs/>
          <w:sz w:val="22"/>
          <w:szCs w:val="22"/>
        </w:rPr>
        <w:t xml:space="preserve">étől számított </w:t>
      </w:r>
      <w:r w:rsidR="005D43AC" w:rsidRPr="00E60AF8">
        <w:rPr>
          <w:iCs/>
          <w:sz w:val="22"/>
          <w:szCs w:val="22"/>
        </w:rPr>
        <w:t xml:space="preserve">harminc napon belül köteles </w:t>
      </w:r>
      <w:r w:rsidR="008D629C" w:rsidRPr="00E60AF8">
        <w:rPr>
          <w:iCs/>
          <w:sz w:val="22"/>
          <w:szCs w:val="22"/>
        </w:rPr>
        <w:t>eleget</w:t>
      </w:r>
      <w:r w:rsidR="00A47E1B" w:rsidRPr="00E60AF8">
        <w:rPr>
          <w:iCs/>
          <w:sz w:val="22"/>
          <w:szCs w:val="22"/>
        </w:rPr>
        <w:t xml:space="preserve"> tenni </w:t>
      </w:r>
      <w:r w:rsidR="005D43AC" w:rsidRPr="00E60AF8">
        <w:rPr>
          <w:i/>
          <w:sz w:val="22"/>
          <w:szCs w:val="22"/>
        </w:rPr>
        <w:t>(</w:t>
      </w:r>
      <w:proofErr w:type="spellStart"/>
      <w:r w:rsidR="00A47E1B" w:rsidRPr="00E60AF8">
        <w:rPr>
          <w:i/>
          <w:sz w:val="22"/>
          <w:szCs w:val="22"/>
        </w:rPr>
        <w:t>Mötv</w:t>
      </w:r>
      <w:proofErr w:type="spellEnd"/>
      <w:r w:rsidR="00A47E1B" w:rsidRPr="00E60AF8">
        <w:rPr>
          <w:i/>
          <w:sz w:val="22"/>
          <w:szCs w:val="22"/>
        </w:rPr>
        <w:t>. 39.</w:t>
      </w:r>
      <w:r w:rsidR="005D43AC" w:rsidRPr="00E60AF8">
        <w:rPr>
          <w:i/>
          <w:sz w:val="22"/>
          <w:szCs w:val="22"/>
        </w:rPr>
        <w:t xml:space="preserve"> §)</w:t>
      </w:r>
      <w:r w:rsidR="005D43AC" w:rsidRPr="00E60AF8">
        <w:rPr>
          <w:i/>
          <w:iCs/>
          <w:sz w:val="22"/>
          <w:szCs w:val="22"/>
        </w:rPr>
        <w:t>.</w:t>
      </w:r>
      <w:r w:rsidR="005D43AC" w:rsidRPr="00E60AF8">
        <w:rPr>
          <w:iCs/>
          <w:sz w:val="22"/>
          <w:szCs w:val="22"/>
        </w:rPr>
        <w:t xml:space="preserve"> </w:t>
      </w:r>
      <w:r w:rsidR="003C2F1E" w:rsidRPr="00E60AF8">
        <w:rPr>
          <w:iCs/>
          <w:sz w:val="22"/>
          <w:szCs w:val="22"/>
        </w:rPr>
        <w:t xml:space="preserve">Tekintettel arra, hogy az </w:t>
      </w:r>
      <w:proofErr w:type="spellStart"/>
      <w:r w:rsidR="00A47E1B" w:rsidRPr="00E60AF8">
        <w:rPr>
          <w:iCs/>
          <w:sz w:val="22"/>
          <w:szCs w:val="22"/>
        </w:rPr>
        <w:t>Mö</w:t>
      </w:r>
      <w:r w:rsidR="003C2F1E" w:rsidRPr="00E60AF8">
        <w:rPr>
          <w:iCs/>
          <w:sz w:val="22"/>
          <w:szCs w:val="22"/>
        </w:rPr>
        <w:t>tv</w:t>
      </w:r>
      <w:proofErr w:type="spellEnd"/>
      <w:r w:rsidR="003C2F1E" w:rsidRPr="00E60AF8">
        <w:rPr>
          <w:iCs/>
          <w:sz w:val="22"/>
          <w:szCs w:val="22"/>
        </w:rPr>
        <w:t xml:space="preserve">. szóhasználatában a vagyonnyilatkozat-tételi kötelezettséget a megválasztás alapozza meg, </w:t>
      </w:r>
      <w:r w:rsidR="00AB581D" w:rsidRPr="00E60AF8">
        <w:rPr>
          <w:iCs/>
          <w:sz w:val="22"/>
          <w:szCs w:val="22"/>
        </w:rPr>
        <w:t xml:space="preserve">így </w:t>
      </w:r>
      <w:r w:rsidR="003C2F1E" w:rsidRPr="00E60AF8">
        <w:rPr>
          <w:iCs/>
          <w:sz w:val="22"/>
          <w:szCs w:val="22"/>
        </w:rPr>
        <w:t xml:space="preserve">a </w:t>
      </w:r>
      <w:r w:rsidR="00A47E1B" w:rsidRPr="00E60AF8">
        <w:rPr>
          <w:iCs/>
          <w:sz w:val="22"/>
          <w:szCs w:val="22"/>
        </w:rPr>
        <w:t>képviselő</w:t>
      </w:r>
      <w:r w:rsidR="008A32FD" w:rsidRPr="00E60AF8">
        <w:rPr>
          <w:iCs/>
          <w:sz w:val="22"/>
          <w:szCs w:val="22"/>
        </w:rPr>
        <w:t>nek</w:t>
      </w:r>
      <w:r w:rsidR="003C2F1E" w:rsidRPr="00E60AF8">
        <w:rPr>
          <w:iCs/>
          <w:sz w:val="22"/>
          <w:szCs w:val="22"/>
        </w:rPr>
        <w:t xml:space="preserve"> </w:t>
      </w:r>
      <w:r w:rsidR="008A32FD" w:rsidRPr="00E60AF8">
        <w:rPr>
          <w:iCs/>
          <w:sz w:val="22"/>
          <w:szCs w:val="22"/>
        </w:rPr>
        <w:t xml:space="preserve">30 napon belül </w:t>
      </w:r>
      <w:r w:rsidR="003C2F1E" w:rsidRPr="00E60AF8">
        <w:rPr>
          <w:iCs/>
          <w:sz w:val="22"/>
          <w:szCs w:val="22"/>
        </w:rPr>
        <w:t xml:space="preserve">akkor is </w:t>
      </w:r>
      <w:r w:rsidR="008A32FD" w:rsidRPr="00E60AF8">
        <w:rPr>
          <w:iCs/>
          <w:sz w:val="22"/>
          <w:szCs w:val="22"/>
        </w:rPr>
        <w:t>kell</w:t>
      </w:r>
      <w:r w:rsidR="003C2F1E" w:rsidRPr="00E60AF8">
        <w:rPr>
          <w:iCs/>
          <w:sz w:val="22"/>
          <w:szCs w:val="22"/>
        </w:rPr>
        <w:t xml:space="preserve"> vagyonnyilatkozatot tenni, ha ismételten választják</w:t>
      </w:r>
      <w:r w:rsidR="00AB581D" w:rsidRPr="00E60AF8">
        <w:rPr>
          <w:iCs/>
          <w:sz w:val="22"/>
          <w:szCs w:val="22"/>
        </w:rPr>
        <w:t xml:space="preserve"> meg</w:t>
      </w:r>
      <w:r w:rsidR="003C2F1E" w:rsidRPr="00E60AF8">
        <w:rPr>
          <w:iCs/>
          <w:sz w:val="22"/>
          <w:szCs w:val="22"/>
        </w:rPr>
        <w:t xml:space="preserve"> </w:t>
      </w:r>
      <w:r w:rsidR="000024F3" w:rsidRPr="00E60AF8">
        <w:rPr>
          <w:iCs/>
          <w:sz w:val="22"/>
          <w:szCs w:val="22"/>
        </w:rPr>
        <w:t xml:space="preserve">önkormányzati </w:t>
      </w:r>
      <w:r w:rsidR="00A47E1B" w:rsidRPr="00E60AF8">
        <w:rPr>
          <w:iCs/>
          <w:sz w:val="22"/>
          <w:szCs w:val="22"/>
        </w:rPr>
        <w:t>képviselőnek</w:t>
      </w:r>
      <w:r w:rsidR="003C2F1E" w:rsidRPr="00E60AF8">
        <w:rPr>
          <w:iCs/>
          <w:sz w:val="22"/>
          <w:szCs w:val="22"/>
        </w:rPr>
        <w:t>.</w:t>
      </w:r>
      <w:r w:rsidR="009C0708" w:rsidRPr="00E60AF8">
        <w:rPr>
          <w:iCs/>
          <w:sz w:val="22"/>
          <w:szCs w:val="22"/>
        </w:rPr>
        <w:t xml:space="preserve"> Az </w:t>
      </w:r>
      <w:r w:rsidR="008A32FD" w:rsidRPr="00E60AF8">
        <w:rPr>
          <w:iCs/>
          <w:sz w:val="22"/>
          <w:szCs w:val="22"/>
        </w:rPr>
        <w:t xml:space="preserve">általános </w:t>
      </w:r>
      <w:r w:rsidR="009C0708" w:rsidRPr="00E60AF8">
        <w:rPr>
          <w:iCs/>
          <w:sz w:val="22"/>
          <w:szCs w:val="22"/>
        </w:rPr>
        <w:t xml:space="preserve">önkormányzati választások napján, vagyis 2019. október 13-án mandátumot nyert </w:t>
      </w:r>
      <w:r w:rsidR="00AB581D" w:rsidRPr="00E60AF8">
        <w:rPr>
          <w:iCs/>
          <w:sz w:val="22"/>
          <w:szCs w:val="22"/>
        </w:rPr>
        <w:t xml:space="preserve">képviselő </w:t>
      </w:r>
      <w:r w:rsidR="009C0708" w:rsidRPr="00E60AF8">
        <w:rPr>
          <w:iCs/>
          <w:sz w:val="22"/>
          <w:szCs w:val="22"/>
        </w:rPr>
        <w:t>a</w:t>
      </w:r>
      <w:r w:rsidR="000D2023" w:rsidRPr="00E60AF8">
        <w:rPr>
          <w:iCs/>
          <w:sz w:val="22"/>
          <w:szCs w:val="22"/>
        </w:rPr>
        <w:t xml:space="preserve"> </w:t>
      </w:r>
      <w:r w:rsidR="00994D07" w:rsidRPr="00E60AF8">
        <w:rPr>
          <w:iCs/>
          <w:sz w:val="22"/>
          <w:szCs w:val="22"/>
        </w:rPr>
        <w:t>kötelezettségének</w:t>
      </w:r>
      <w:r w:rsidR="009C0708" w:rsidRPr="00E60AF8">
        <w:rPr>
          <w:iCs/>
          <w:sz w:val="22"/>
          <w:szCs w:val="22"/>
        </w:rPr>
        <w:t xml:space="preserve"> </w:t>
      </w:r>
      <w:r w:rsidR="00994D07" w:rsidRPr="00E60AF8">
        <w:rPr>
          <w:iCs/>
          <w:sz w:val="22"/>
          <w:szCs w:val="22"/>
        </w:rPr>
        <w:t>legkésőbb 201</w:t>
      </w:r>
      <w:r w:rsidR="001051DD" w:rsidRPr="00E60AF8">
        <w:rPr>
          <w:iCs/>
          <w:sz w:val="22"/>
          <w:szCs w:val="22"/>
        </w:rPr>
        <w:t>9</w:t>
      </w:r>
      <w:r w:rsidR="00994D07" w:rsidRPr="00E60AF8">
        <w:rPr>
          <w:iCs/>
          <w:sz w:val="22"/>
          <w:szCs w:val="22"/>
        </w:rPr>
        <w:t xml:space="preserve">. november </w:t>
      </w:r>
      <w:r w:rsidR="00A47E1B" w:rsidRPr="00E60AF8">
        <w:rPr>
          <w:iCs/>
          <w:sz w:val="22"/>
          <w:szCs w:val="22"/>
        </w:rPr>
        <w:t>1</w:t>
      </w:r>
      <w:r w:rsidR="001051DD" w:rsidRPr="00E60AF8">
        <w:rPr>
          <w:iCs/>
          <w:sz w:val="22"/>
          <w:szCs w:val="22"/>
        </w:rPr>
        <w:t>2</w:t>
      </w:r>
      <w:r w:rsidR="00994D07" w:rsidRPr="00E60AF8">
        <w:rPr>
          <w:iCs/>
          <w:sz w:val="22"/>
          <w:szCs w:val="22"/>
        </w:rPr>
        <w:t>-ig</w:t>
      </w:r>
      <w:r w:rsidR="009C0708" w:rsidRPr="00E60AF8">
        <w:rPr>
          <w:iCs/>
          <w:sz w:val="22"/>
          <w:szCs w:val="22"/>
        </w:rPr>
        <w:t xml:space="preserve"> tehet eleget.</w:t>
      </w:r>
    </w:p>
    <w:p w:rsidR="001263F7" w:rsidRPr="00E60AF8" w:rsidRDefault="00F120EA" w:rsidP="00482123">
      <w:pPr>
        <w:spacing w:line="276" w:lineRule="auto"/>
        <w:jc w:val="both"/>
        <w:rPr>
          <w:iCs/>
          <w:sz w:val="22"/>
          <w:szCs w:val="22"/>
        </w:rPr>
      </w:pPr>
      <w:r w:rsidRPr="00E60AF8">
        <w:rPr>
          <w:iCs/>
          <w:sz w:val="22"/>
          <w:szCs w:val="22"/>
        </w:rPr>
        <w:t>A</w:t>
      </w:r>
      <w:r w:rsidR="00844D33" w:rsidRPr="00E60AF8">
        <w:rPr>
          <w:iCs/>
          <w:sz w:val="22"/>
          <w:szCs w:val="22"/>
        </w:rPr>
        <w:t xml:space="preserve"> </w:t>
      </w:r>
      <w:r w:rsidR="001B4269" w:rsidRPr="00E60AF8">
        <w:rPr>
          <w:iCs/>
          <w:sz w:val="22"/>
          <w:szCs w:val="22"/>
        </w:rPr>
        <w:t xml:space="preserve">nem a képviselők közül választott </w:t>
      </w:r>
      <w:r w:rsidR="00E942C5" w:rsidRPr="00E60AF8">
        <w:rPr>
          <w:iCs/>
          <w:sz w:val="22"/>
          <w:szCs w:val="22"/>
        </w:rPr>
        <w:t xml:space="preserve">alpolgármester </w:t>
      </w:r>
      <w:r w:rsidR="00F91E73" w:rsidRPr="00E60AF8">
        <w:rPr>
          <w:iCs/>
          <w:sz w:val="22"/>
          <w:szCs w:val="22"/>
        </w:rPr>
        <w:t xml:space="preserve">(a továbbiakban: nem képviselő alpolgármester) </w:t>
      </w:r>
      <w:r w:rsidR="009C0708" w:rsidRPr="00E60AF8">
        <w:rPr>
          <w:iCs/>
          <w:sz w:val="22"/>
          <w:szCs w:val="22"/>
        </w:rPr>
        <w:t>vagyonnyilatkozat-tételének határideje nem az önkormányzati választások időpontjától számítódik</w:t>
      </w:r>
      <w:r w:rsidR="00E60AF8" w:rsidRPr="00E60AF8">
        <w:rPr>
          <w:iCs/>
          <w:sz w:val="22"/>
          <w:szCs w:val="22"/>
        </w:rPr>
        <w:t>. T</w:t>
      </w:r>
      <w:r w:rsidR="00E942C5" w:rsidRPr="00E60AF8">
        <w:rPr>
          <w:iCs/>
          <w:sz w:val="22"/>
          <w:szCs w:val="22"/>
        </w:rPr>
        <w:t xml:space="preserve">ekintettel arra, hogy őt </w:t>
      </w:r>
      <w:r w:rsidR="008A32FD" w:rsidRPr="00E60AF8">
        <w:rPr>
          <w:iCs/>
          <w:sz w:val="22"/>
          <w:szCs w:val="22"/>
        </w:rPr>
        <w:t xml:space="preserve">az alakuló </w:t>
      </w:r>
      <w:r w:rsidR="001263F7" w:rsidRPr="00E60AF8">
        <w:rPr>
          <w:iCs/>
          <w:sz w:val="22"/>
          <w:szCs w:val="22"/>
        </w:rPr>
        <w:t>ülésen választ</w:t>
      </w:r>
      <w:r w:rsidR="00E60AF8" w:rsidRPr="00E60AF8">
        <w:rPr>
          <w:iCs/>
          <w:sz w:val="22"/>
          <w:szCs w:val="22"/>
        </w:rPr>
        <w:t>ották</w:t>
      </w:r>
      <w:r w:rsidR="001263F7" w:rsidRPr="00E60AF8">
        <w:rPr>
          <w:iCs/>
          <w:sz w:val="22"/>
          <w:szCs w:val="22"/>
        </w:rPr>
        <w:t xml:space="preserve"> meg,</w:t>
      </w:r>
      <w:r w:rsidR="00E60AF8" w:rsidRPr="00E60AF8">
        <w:rPr>
          <w:iCs/>
          <w:sz w:val="22"/>
          <w:szCs w:val="22"/>
        </w:rPr>
        <w:t xml:space="preserve"> </w:t>
      </w:r>
      <w:r w:rsidR="00217CB2" w:rsidRPr="00E60AF8">
        <w:rPr>
          <w:iCs/>
          <w:sz w:val="22"/>
          <w:szCs w:val="22"/>
        </w:rPr>
        <w:t xml:space="preserve">a rá irányadó határidő 2019. november </w:t>
      </w:r>
      <w:r w:rsidR="00EB5638" w:rsidRPr="00E60AF8">
        <w:rPr>
          <w:iCs/>
          <w:sz w:val="22"/>
          <w:szCs w:val="22"/>
        </w:rPr>
        <w:t>23.</w:t>
      </w:r>
    </w:p>
    <w:p w:rsidR="00785F1E" w:rsidRPr="00E60AF8" w:rsidRDefault="00785F1E" w:rsidP="00482123">
      <w:pPr>
        <w:spacing w:line="276" w:lineRule="auto"/>
        <w:jc w:val="both"/>
        <w:rPr>
          <w:iCs/>
          <w:sz w:val="22"/>
          <w:szCs w:val="22"/>
        </w:rPr>
      </w:pPr>
      <w:r w:rsidRPr="00E60AF8">
        <w:rPr>
          <w:iCs/>
          <w:sz w:val="22"/>
          <w:szCs w:val="22"/>
        </w:rPr>
        <w:t xml:space="preserve">A </w:t>
      </w:r>
      <w:r w:rsidR="00F84CF0" w:rsidRPr="00E60AF8">
        <w:rPr>
          <w:iCs/>
          <w:sz w:val="22"/>
          <w:szCs w:val="22"/>
        </w:rPr>
        <w:t>képviselő</w:t>
      </w:r>
      <w:r w:rsidRPr="00E60AF8">
        <w:rPr>
          <w:iCs/>
          <w:sz w:val="22"/>
          <w:szCs w:val="22"/>
        </w:rPr>
        <w:t xml:space="preserve"> a vagyonnyilatkozatához köteles csatolni a vele közös háztartásban élő </w:t>
      </w:r>
      <w:r w:rsidR="00134441" w:rsidRPr="00E60AF8">
        <w:rPr>
          <w:iCs/>
          <w:sz w:val="22"/>
          <w:szCs w:val="22"/>
        </w:rPr>
        <w:t xml:space="preserve">hozzátartozók </w:t>
      </w:r>
      <w:r w:rsidR="003B5029" w:rsidRPr="00E60AF8">
        <w:rPr>
          <w:iCs/>
          <w:sz w:val="22"/>
          <w:szCs w:val="22"/>
        </w:rPr>
        <w:t>v</w:t>
      </w:r>
      <w:r w:rsidR="00E25037" w:rsidRPr="00E60AF8">
        <w:rPr>
          <w:iCs/>
          <w:sz w:val="22"/>
          <w:szCs w:val="22"/>
        </w:rPr>
        <w:t>agyonnyilatkozatát is</w:t>
      </w:r>
      <w:r w:rsidR="000C6E18" w:rsidRPr="00E60AF8">
        <w:rPr>
          <w:iCs/>
          <w:sz w:val="22"/>
          <w:szCs w:val="22"/>
        </w:rPr>
        <w:t xml:space="preserve"> </w:t>
      </w:r>
      <w:r w:rsidR="000C6E18" w:rsidRPr="00E60AF8">
        <w:rPr>
          <w:i/>
          <w:iCs/>
          <w:sz w:val="22"/>
          <w:szCs w:val="22"/>
        </w:rPr>
        <w:t>[</w:t>
      </w:r>
      <w:proofErr w:type="spellStart"/>
      <w:r w:rsidR="00F84CF0" w:rsidRPr="00E60AF8">
        <w:rPr>
          <w:i/>
          <w:iCs/>
          <w:sz w:val="22"/>
          <w:szCs w:val="22"/>
        </w:rPr>
        <w:t>Mötv</w:t>
      </w:r>
      <w:proofErr w:type="spellEnd"/>
      <w:r w:rsidR="00F84CF0" w:rsidRPr="00E60AF8">
        <w:rPr>
          <w:i/>
          <w:iCs/>
          <w:sz w:val="22"/>
          <w:szCs w:val="22"/>
        </w:rPr>
        <w:t>. 39</w:t>
      </w:r>
      <w:r w:rsidR="00FD0F37" w:rsidRPr="00E60AF8">
        <w:rPr>
          <w:i/>
          <w:iCs/>
          <w:sz w:val="22"/>
          <w:szCs w:val="22"/>
        </w:rPr>
        <w:t>.</w:t>
      </w:r>
      <w:r w:rsidR="006A5181" w:rsidRPr="00E60AF8">
        <w:rPr>
          <w:i/>
          <w:iCs/>
          <w:sz w:val="22"/>
          <w:szCs w:val="22"/>
        </w:rPr>
        <w:t xml:space="preserve"> § (1) </w:t>
      </w:r>
      <w:proofErr w:type="spellStart"/>
      <w:r w:rsidR="006A5181" w:rsidRPr="00E60AF8">
        <w:rPr>
          <w:i/>
          <w:iCs/>
          <w:sz w:val="22"/>
          <w:szCs w:val="22"/>
        </w:rPr>
        <w:t>bek</w:t>
      </w:r>
      <w:proofErr w:type="spellEnd"/>
      <w:r w:rsidR="006A5181" w:rsidRPr="00E60AF8">
        <w:rPr>
          <w:i/>
          <w:iCs/>
          <w:sz w:val="22"/>
          <w:szCs w:val="22"/>
        </w:rPr>
        <w:t>.</w:t>
      </w:r>
      <w:r w:rsidR="000C6E18" w:rsidRPr="00E60AF8">
        <w:rPr>
          <w:i/>
          <w:iCs/>
          <w:sz w:val="22"/>
          <w:szCs w:val="22"/>
        </w:rPr>
        <w:t>]</w:t>
      </w:r>
      <w:r w:rsidR="00E25037" w:rsidRPr="00E60AF8">
        <w:rPr>
          <w:i/>
          <w:iCs/>
          <w:sz w:val="22"/>
          <w:szCs w:val="22"/>
        </w:rPr>
        <w:t>.</w:t>
      </w:r>
      <w:r w:rsidR="00BE42DC" w:rsidRPr="00E60AF8">
        <w:rPr>
          <w:iCs/>
          <w:sz w:val="22"/>
          <w:szCs w:val="22"/>
        </w:rPr>
        <w:t xml:space="preserve"> </w:t>
      </w:r>
      <w:r w:rsidR="00EB27CA" w:rsidRPr="00E60AF8">
        <w:rPr>
          <w:iCs/>
          <w:sz w:val="22"/>
          <w:szCs w:val="22"/>
        </w:rPr>
        <w:t>A</w:t>
      </w:r>
      <w:r w:rsidR="00BE42DC" w:rsidRPr="00E60AF8">
        <w:rPr>
          <w:iCs/>
          <w:sz w:val="22"/>
          <w:szCs w:val="22"/>
        </w:rPr>
        <w:t xml:space="preserve"> </w:t>
      </w:r>
      <w:r w:rsidR="00F84CF0" w:rsidRPr="00E60AF8">
        <w:rPr>
          <w:iCs/>
          <w:sz w:val="22"/>
          <w:szCs w:val="22"/>
        </w:rPr>
        <w:t>képviselő</w:t>
      </w:r>
      <w:r w:rsidR="003B5029" w:rsidRPr="00E60AF8">
        <w:rPr>
          <w:iCs/>
          <w:sz w:val="22"/>
          <w:szCs w:val="22"/>
        </w:rPr>
        <w:t xml:space="preserve"> felelőssége és kötelezettsége</w:t>
      </w:r>
      <w:r w:rsidR="00EB27CA" w:rsidRPr="00E60AF8">
        <w:rPr>
          <w:iCs/>
          <w:sz w:val="22"/>
          <w:szCs w:val="22"/>
        </w:rPr>
        <w:t xml:space="preserve"> tehát</w:t>
      </w:r>
      <w:r w:rsidR="003B5029" w:rsidRPr="00E60AF8">
        <w:rPr>
          <w:iCs/>
          <w:sz w:val="22"/>
          <w:szCs w:val="22"/>
        </w:rPr>
        <w:t>, hogy a saját vagyonnyilatkozatán</w:t>
      </w:r>
      <w:r w:rsidR="000C6E18" w:rsidRPr="00E60AF8">
        <w:rPr>
          <w:iCs/>
          <w:sz w:val="22"/>
          <w:szCs w:val="22"/>
        </w:rPr>
        <w:t xml:space="preserve"> kívül valamennyi vagyonnyilatkozat-</w:t>
      </w:r>
      <w:r w:rsidR="00BE42DC" w:rsidRPr="00E60AF8">
        <w:rPr>
          <w:iCs/>
          <w:sz w:val="22"/>
          <w:szCs w:val="22"/>
        </w:rPr>
        <w:t>tétel</w:t>
      </w:r>
      <w:r w:rsidR="003B5029" w:rsidRPr="00E60AF8">
        <w:rPr>
          <w:iCs/>
          <w:sz w:val="22"/>
          <w:szCs w:val="22"/>
        </w:rPr>
        <w:t xml:space="preserve">re kötelezett </w:t>
      </w:r>
      <w:r w:rsidR="00EB27CA" w:rsidRPr="00E60AF8">
        <w:rPr>
          <w:iCs/>
          <w:sz w:val="22"/>
          <w:szCs w:val="22"/>
        </w:rPr>
        <w:t>hozzátartozó</w:t>
      </w:r>
      <w:r w:rsidR="003B5029" w:rsidRPr="00E60AF8">
        <w:rPr>
          <w:iCs/>
          <w:sz w:val="22"/>
          <w:szCs w:val="22"/>
        </w:rPr>
        <w:t>jának va</w:t>
      </w:r>
      <w:r w:rsidR="00BE42DC" w:rsidRPr="00E60AF8">
        <w:rPr>
          <w:iCs/>
          <w:sz w:val="22"/>
          <w:szCs w:val="22"/>
        </w:rPr>
        <w:t>g</w:t>
      </w:r>
      <w:r w:rsidR="003B5029" w:rsidRPr="00E60AF8">
        <w:rPr>
          <w:iCs/>
          <w:sz w:val="22"/>
          <w:szCs w:val="22"/>
        </w:rPr>
        <w:t>y</w:t>
      </w:r>
      <w:r w:rsidR="00BE42DC" w:rsidRPr="00E60AF8">
        <w:rPr>
          <w:iCs/>
          <w:sz w:val="22"/>
          <w:szCs w:val="22"/>
        </w:rPr>
        <w:t>onnyilatkozat</w:t>
      </w:r>
      <w:r w:rsidR="000C6E18" w:rsidRPr="00E60AF8">
        <w:rPr>
          <w:iCs/>
          <w:sz w:val="22"/>
          <w:szCs w:val="22"/>
        </w:rPr>
        <w:t>a is leadásra kerüljön</w:t>
      </w:r>
      <w:r w:rsidR="003B5029" w:rsidRPr="00E60AF8">
        <w:rPr>
          <w:iCs/>
          <w:sz w:val="22"/>
          <w:szCs w:val="22"/>
        </w:rPr>
        <w:t xml:space="preserve">. Kiskorú gyermek </w:t>
      </w:r>
      <w:r w:rsidR="001B5E45" w:rsidRPr="00E60AF8">
        <w:rPr>
          <w:iCs/>
          <w:sz w:val="22"/>
          <w:szCs w:val="22"/>
        </w:rPr>
        <w:t>nevében</w:t>
      </w:r>
      <w:r w:rsidR="003B5029" w:rsidRPr="00E60AF8">
        <w:rPr>
          <w:iCs/>
          <w:sz w:val="22"/>
          <w:szCs w:val="22"/>
        </w:rPr>
        <w:t xml:space="preserve"> a vagyonnyilatkozatot törvényes képviselője teszi meg. </w:t>
      </w:r>
    </w:p>
    <w:p w:rsidR="001B4269" w:rsidRPr="00E60AF8" w:rsidRDefault="00DB7869" w:rsidP="00482123">
      <w:pPr>
        <w:autoSpaceDE w:val="0"/>
        <w:autoSpaceDN w:val="0"/>
        <w:adjustRightInd w:val="0"/>
        <w:spacing w:line="276" w:lineRule="auto"/>
        <w:jc w:val="both"/>
        <w:rPr>
          <w:iCs/>
          <w:sz w:val="22"/>
          <w:szCs w:val="22"/>
        </w:rPr>
      </w:pPr>
      <w:r w:rsidRPr="00E60AF8">
        <w:rPr>
          <w:iCs/>
          <w:sz w:val="22"/>
          <w:szCs w:val="22"/>
        </w:rPr>
        <w:t>Amennyiben</w:t>
      </w:r>
      <w:r w:rsidR="00A20951" w:rsidRPr="00E60AF8">
        <w:rPr>
          <w:iCs/>
          <w:sz w:val="22"/>
          <w:szCs w:val="22"/>
        </w:rPr>
        <w:t xml:space="preserve"> a képviselő</w:t>
      </w:r>
      <w:r w:rsidRPr="00E60AF8">
        <w:rPr>
          <w:iCs/>
          <w:sz w:val="22"/>
          <w:szCs w:val="22"/>
        </w:rPr>
        <w:t xml:space="preserve"> vagyonnyilatkozat-</w:t>
      </w:r>
      <w:r w:rsidR="00A20951" w:rsidRPr="00E60AF8">
        <w:rPr>
          <w:iCs/>
          <w:sz w:val="22"/>
          <w:szCs w:val="22"/>
        </w:rPr>
        <w:t>tételi kötelezettségét elmulasztja – annak benyújtásáig – a képviselői jogait nem gyakorolhatja</w:t>
      </w:r>
      <w:r w:rsidR="001B4269" w:rsidRPr="00E60AF8">
        <w:rPr>
          <w:iCs/>
          <w:sz w:val="22"/>
          <w:szCs w:val="22"/>
        </w:rPr>
        <w:t>,</w:t>
      </w:r>
      <w:r w:rsidR="00EC5BD3" w:rsidRPr="00E60AF8">
        <w:rPr>
          <w:iCs/>
          <w:sz w:val="22"/>
          <w:szCs w:val="22"/>
        </w:rPr>
        <w:t xml:space="preserve"> </w:t>
      </w:r>
      <w:r w:rsidR="00F84CF0" w:rsidRPr="00E60AF8">
        <w:rPr>
          <w:iCs/>
          <w:sz w:val="22"/>
          <w:szCs w:val="22"/>
        </w:rPr>
        <w:t>tiszteletdíjban, természetbeni juttatásban és költségtérítésben</w:t>
      </w:r>
      <w:r w:rsidR="00A20951" w:rsidRPr="00E60AF8">
        <w:rPr>
          <w:iCs/>
          <w:sz w:val="22"/>
          <w:szCs w:val="22"/>
        </w:rPr>
        <w:t xml:space="preserve"> nem részesülhet </w:t>
      </w:r>
      <w:r w:rsidR="00EB27CA" w:rsidRPr="00E60AF8">
        <w:rPr>
          <w:i/>
          <w:iCs/>
          <w:sz w:val="22"/>
          <w:szCs w:val="22"/>
        </w:rPr>
        <w:t>[</w:t>
      </w:r>
      <w:proofErr w:type="spellStart"/>
      <w:r w:rsidR="00F84CF0" w:rsidRPr="00E60AF8">
        <w:rPr>
          <w:i/>
          <w:iCs/>
          <w:sz w:val="22"/>
          <w:szCs w:val="22"/>
        </w:rPr>
        <w:t>Mötv</w:t>
      </w:r>
      <w:proofErr w:type="spellEnd"/>
      <w:r w:rsidR="00F84CF0" w:rsidRPr="00E60AF8">
        <w:rPr>
          <w:i/>
          <w:iCs/>
          <w:sz w:val="22"/>
          <w:szCs w:val="22"/>
        </w:rPr>
        <w:t xml:space="preserve">. 39. § (2) </w:t>
      </w:r>
      <w:proofErr w:type="spellStart"/>
      <w:r w:rsidR="00F84CF0" w:rsidRPr="00E60AF8">
        <w:rPr>
          <w:i/>
          <w:iCs/>
          <w:sz w:val="22"/>
          <w:szCs w:val="22"/>
        </w:rPr>
        <w:t>bek</w:t>
      </w:r>
      <w:proofErr w:type="spellEnd"/>
      <w:r w:rsidR="00F84CF0" w:rsidRPr="00E60AF8">
        <w:rPr>
          <w:i/>
          <w:iCs/>
          <w:sz w:val="22"/>
          <w:szCs w:val="22"/>
        </w:rPr>
        <w:t>.</w:t>
      </w:r>
      <w:r w:rsidR="00EB27CA" w:rsidRPr="00E60AF8">
        <w:rPr>
          <w:i/>
          <w:iCs/>
          <w:sz w:val="22"/>
          <w:szCs w:val="22"/>
        </w:rPr>
        <w:t>]</w:t>
      </w:r>
      <w:r w:rsidR="00CB1B30" w:rsidRPr="00E60AF8">
        <w:rPr>
          <w:i/>
          <w:iCs/>
          <w:sz w:val="22"/>
          <w:szCs w:val="22"/>
        </w:rPr>
        <w:t>.</w:t>
      </w:r>
      <w:r w:rsidR="00F84CF0" w:rsidRPr="00E60AF8">
        <w:rPr>
          <w:iCs/>
          <w:sz w:val="22"/>
          <w:szCs w:val="22"/>
        </w:rPr>
        <w:t xml:space="preserve"> </w:t>
      </w:r>
    </w:p>
    <w:p w:rsidR="00F42986" w:rsidRPr="00E60AF8" w:rsidRDefault="00F42986" w:rsidP="00F42986">
      <w:pPr>
        <w:autoSpaceDE w:val="0"/>
        <w:autoSpaceDN w:val="0"/>
        <w:adjustRightInd w:val="0"/>
        <w:spacing w:line="276" w:lineRule="auto"/>
        <w:jc w:val="both"/>
        <w:rPr>
          <w:iCs/>
          <w:sz w:val="22"/>
          <w:szCs w:val="22"/>
        </w:rPr>
      </w:pPr>
      <w:r w:rsidRPr="00E60AF8">
        <w:rPr>
          <w:iCs/>
          <w:sz w:val="22"/>
          <w:szCs w:val="22"/>
        </w:rPr>
        <w:t>A vagyonnyilatkozat-tételi kötelezettség</w:t>
      </w:r>
      <w:r w:rsidR="00C65038" w:rsidRPr="00E60AF8">
        <w:rPr>
          <w:iCs/>
          <w:sz w:val="22"/>
          <w:szCs w:val="22"/>
        </w:rPr>
        <w:t xml:space="preserve"> teljesítésének</w:t>
      </w:r>
      <w:r w:rsidRPr="00E60AF8">
        <w:rPr>
          <w:iCs/>
          <w:sz w:val="22"/>
          <w:szCs w:val="22"/>
        </w:rPr>
        <w:t xml:space="preserve"> elmulasztása vagy megtagadása esetén a képviselő megbízatása nem szűnik meg a törvény erejénél fogva, azonban megalapoz</w:t>
      </w:r>
      <w:r w:rsidR="00C65038" w:rsidRPr="00E60AF8">
        <w:rPr>
          <w:iCs/>
          <w:sz w:val="22"/>
          <w:szCs w:val="22"/>
        </w:rPr>
        <w:t>hatja</w:t>
      </w:r>
      <w:r w:rsidRPr="00E60AF8">
        <w:rPr>
          <w:iCs/>
          <w:sz w:val="22"/>
          <w:szCs w:val="22"/>
        </w:rPr>
        <w:t xml:space="preserve"> a méltatlanság fennállását</w:t>
      </w:r>
      <w:r w:rsidR="00C65038" w:rsidRPr="00E60AF8">
        <w:rPr>
          <w:iCs/>
          <w:sz w:val="22"/>
          <w:szCs w:val="22"/>
        </w:rPr>
        <w:t>.</w:t>
      </w:r>
      <w:r w:rsidRPr="00E60AF8">
        <w:rPr>
          <w:sz w:val="22"/>
          <w:szCs w:val="22"/>
        </w:rPr>
        <w:t xml:space="preserve"> </w:t>
      </w:r>
      <w:r w:rsidR="000413F4" w:rsidRPr="00E60AF8">
        <w:rPr>
          <w:sz w:val="22"/>
          <w:szCs w:val="22"/>
        </w:rPr>
        <w:t>A</w:t>
      </w:r>
      <w:r w:rsidRPr="00E60AF8">
        <w:rPr>
          <w:sz w:val="22"/>
          <w:szCs w:val="22"/>
        </w:rPr>
        <w:t xml:space="preserve"> képviselő magatartása sérti a képviselői tevékenységével kapcsolatos közbizalmat</w:t>
      </w:r>
      <w:r w:rsidR="00EB5638" w:rsidRPr="00E60AF8">
        <w:rPr>
          <w:sz w:val="22"/>
          <w:szCs w:val="22"/>
        </w:rPr>
        <w:t xml:space="preserve"> – a </w:t>
      </w:r>
      <w:r w:rsidRPr="00E60AF8">
        <w:rPr>
          <w:sz w:val="22"/>
          <w:szCs w:val="22"/>
        </w:rPr>
        <w:t>képviselő</w:t>
      </w:r>
      <w:r w:rsidR="000413F4" w:rsidRPr="00E60AF8">
        <w:rPr>
          <w:sz w:val="22"/>
          <w:szCs w:val="22"/>
        </w:rPr>
        <w:t>nek</w:t>
      </w:r>
      <w:r w:rsidRPr="00E60AF8">
        <w:rPr>
          <w:sz w:val="22"/>
          <w:szCs w:val="22"/>
        </w:rPr>
        <w:t xml:space="preserve"> kötelessége ugyanis a testület munkájában és döntéshozatali eljárásában részt venni, </w:t>
      </w:r>
      <w:r w:rsidR="000413F4" w:rsidRPr="00E60AF8">
        <w:rPr>
          <w:sz w:val="22"/>
          <w:szCs w:val="22"/>
        </w:rPr>
        <w:t>abból azonban éppen a vagyonnyilatkozat-tétel</w:t>
      </w:r>
      <w:r w:rsidR="000413F4" w:rsidRPr="00E60AF8">
        <w:rPr>
          <w:iCs/>
          <w:sz w:val="22"/>
          <w:szCs w:val="22"/>
        </w:rPr>
        <w:t xml:space="preserve"> elmulasztásával vagy megtagadásával </w:t>
      </w:r>
      <w:r w:rsidR="000413F4" w:rsidRPr="00E60AF8">
        <w:rPr>
          <w:sz w:val="22"/>
          <w:szCs w:val="22"/>
        </w:rPr>
        <w:t xml:space="preserve">zárja ki magát. </w:t>
      </w:r>
    </w:p>
    <w:p w:rsidR="00800939" w:rsidRPr="00E60AF8" w:rsidRDefault="00800939" w:rsidP="003A6249">
      <w:pPr>
        <w:spacing w:line="276" w:lineRule="auto"/>
        <w:jc w:val="both"/>
        <w:rPr>
          <w:iCs/>
          <w:sz w:val="22"/>
          <w:szCs w:val="22"/>
        </w:rPr>
      </w:pPr>
      <w:r w:rsidRPr="00E60AF8">
        <w:rPr>
          <w:iCs/>
          <w:sz w:val="22"/>
          <w:szCs w:val="22"/>
        </w:rPr>
        <w:t xml:space="preserve">Az </w:t>
      </w:r>
      <w:proofErr w:type="spellStart"/>
      <w:r w:rsidRPr="00E60AF8">
        <w:rPr>
          <w:iCs/>
          <w:sz w:val="22"/>
          <w:szCs w:val="22"/>
        </w:rPr>
        <w:t>Mötv</w:t>
      </w:r>
      <w:proofErr w:type="spellEnd"/>
      <w:r w:rsidRPr="00E60AF8">
        <w:rPr>
          <w:iCs/>
          <w:sz w:val="22"/>
          <w:szCs w:val="22"/>
        </w:rPr>
        <w:t xml:space="preserve">. </w:t>
      </w:r>
      <w:r w:rsidR="00D464F3" w:rsidRPr="00E60AF8">
        <w:rPr>
          <w:iCs/>
          <w:sz w:val="22"/>
          <w:szCs w:val="22"/>
        </w:rPr>
        <w:t xml:space="preserve">különbözőképpen szabályozza a képviselő, valamint annak hozzátartozója esetében </w:t>
      </w:r>
      <w:r w:rsidRPr="00E60AF8">
        <w:rPr>
          <w:iCs/>
          <w:sz w:val="22"/>
          <w:szCs w:val="22"/>
        </w:rPr>
        <w:t>a vagyonnyilatkozat nyilvánosság</w:t>
      </w:r>
      <w:r w:rsidR="00D464F3" w:rsidRPr="00E60AF8">
        <w:rPr>
          <w:iCs/>
          <w:sz w:val="22"/>
          <w:szCs w:val="22"/>
        </w:rPr>
        <w:t>át</w:t>
      </w:r>
      <w:r w:rsidRPr="00E60AF8">
        <w:rPr>
          <w:iCs/>
          <w:sz w:val="22"/>
          <w:szCs w:val="22"/>
        </w:rPr>
        <w:t>: míg a képviselő vagyonnyilatkozata – az ellenőrzéshez szolgáltatott azonosító adatok kivételével – közérdekből nyilvános</w:t>
      </w:r>
      <w:r w:rsidR="000D55F6" w:rsidRPr="00E60AF8">
        <w:rPr>
          <w:iCs/>
          <w:sz w:val="22"/>
          <w:szCs w:val="22"/>
        </w:rPr>
        <w:t xml:space="preserve"> </w:t>
      </w:r>
      <w:r w:rsidR="000D55F6" w:rsidRPr="00E60AF8">
        <w:rPr>
          <w:i/>
          <w:iCs/>
          <w:sz w:val="22"/>
          <w:szCs w:val="22"/>
        </w:rPr>
        <w:t>[</w:t>
      </w:r>
      <w:proofErr w:type="spellStart"/>
      <w:r w:rsidR="00AC7C24" w:rsidRPr="00E60AF8">
        <w:rPr>
          <w:i/>
          <w:iCs/>
          <w:sz w:val="22"/>
          <w:szCs w:val="22"/>
        </w:rPr>
        <w:t>Info</w:t>
      </w:r>
      <w:r w:rsidR="00A159E7" w:rsidRPr="00E60AF8">
        <w:rPr>
          <w:i/>
          <w:iCs/>
          <w:sz w:val="22"/>
          <w:szCs w:val="22"/>
        </w:rPr>
        <w:t>tv</w:t>
      </w:r>
      <w:proofErr w:type="spellEnd"/>
      <w:r w:rsidR="00A159E7" w:rsidRPr="00E60AF8">
        <w:rPr>
          <w:i/>
          <w:iCs/>
          <w:sz w:val="22"/>
          <w:szCs w:val="22"/>
        </w:rPr>
        <w:t>. 3. § 6. pont</w:t>
      </w:r>
      <w:r w:rsidR="00B24062" w:rsidRPr="00E60AF8">
        <w:rPr>
          <w:i/>
          <w:iCs/>
          <w:sz w:val="22"/>
          <w:szCs w:val="22"/>
        </w:rPr>
        <w:t xml:space="preserve">, </w:t>
      </w:r>
      <w:proofErr w:type="spellStart"/>
      <w:r w:rsidR="00B24062" w:rsidRPr="00E60AF8">
        <w:rPr>
          <w:i/>
          <w:iCs/>
          <w:sz w:val="22"/>
          <w:szCs w:val="22"/>
        </w:rPr>
        <w:t>Mötv</w:t>
      </w:r>
      <w:proofErr w:type="spellEnd"/>
      <w:r w:rsidR="00B24062" w:rsidRPr="00E60AF8">
        <w:rPr>
          <w:i/>
          <w:iCs/>
          <w:sz w:val="22"/>
          <w:szCs w:val="22"/>
        </w:rPr>
        <w:t>. 39. § (3)</w:t>
      </w:r>
      <w:r w:rsidR="00134441" w:rsidRPr="00E60AF8">
        <w:rPr>
          <w:i/>
          <w:iCs/>
          <w:sz w:val="22"/>
          <w:szCs w:val="22"/>
        </w:rPr>
        <w:t xml:space="preserve"> </w:t>
      </w:r>
      <w:proofErr w:type="spellStart"/>
      <w:r w:rsidR="00134441" w:rsidRPr="00E60AF8">
        <w:rPr>
          <w:i/>
          <w:iCs/>
          <w:sz w:val="22"/>
          <w:szCs w:val="22"/>
        </w:rPr>
        <w:t>bek</w:t>
      </w:r>
      <w:proofErr w:type="spellEnd"/>
      <w:r w:rsidR="00134441" w:rsidRPr="00E60AF8">
        <w:rPr>
          <w:i/>
          <w:iCs/>
          <w:sz w:val="22"/>
          <w:szCs w:val="22"/>
        </w:rPr>
        <w:t>.</w:t>
      </w:r>
      <w:r w:rsidR="000D55F6" w:rsidRPr="00E60AF8">
        <w:rPr>
          <w:i/>
          <w:iCs/>
          <w:sz w:val="22"/>
          <w:szCs w:val="22"/>
        </w:rPr>
        <w:t>]</w:t>
      </w:r>
      <w:r w:rsidRPr="00E60AF8">
        <w:rPr>
          <w:iCs/>
          <w:sz w:val="22"/>
          <w:szCs w:val="22"/>
        </w:rPr>
        <w:t>, addig a hozzátartozók vagyonnyilatkozata nem nyilvános, abba csak a vagyonnyilatkozat-vizsgáló bizottság tagjai tekinthetne</w:t>
      </w:r>
      <w:r w:rsidR="00A414C2" w:rsidRPr="00E60AF8">
        <w:rPr>
          <w:iCs/>
          <w:sz w:val="22"/>
          <w:szCs w:val="22"/>
        </w:rPr>
        <w:t xml:space="preserve">k be </w:t>
      </w:r>
      <w:r w:rsidR="00D464F3" w:rsidRPr="00E60AF8">
        <w:rPr>
          <w:iCs/>
          <w:sz w:val="22"/>
          <w:szCs w:val="22"/>
        </w:rPr>
        <w:t>kizárólag</w:t>
      </w:r>
      <w:r w:rsidR="00A414C2" w:rsidRPr="00E60AF8">
        <w:rPr>
          <w:iCs/>
          <w:sz w:val="22"/>
          <w:szCs w:val="22"/>
        </w:rPr>
        <w:t xml:space="preserve"> ellenőrzés céljából</w:t>
      </w:r>
      <w:r w:rsidR="000D55F6" w:rsidRPr="00E60AF8">
        <w:rPr>
          <w:iCs/>
          <w:sz w:val="22"/>
          <w:szCs w:val="22"/>
        </w:rPr>
        <w:t xml:space="preserve"> </w:t>
      </w:r>
      <w:r w:rsidR="000D55F6" w:rsidRPr="00E60AF8">
        <w:rPr>
          <w:i/>
          <w:iCs/>
          <w:sz w:val="22"/>
          <w:szCs w:val="22"/>
        </w:rPr>
        <w:t>[</w:t>
      </w:r>
      <w:proofErr w:type="spellStart"/>
      <w:r w:rsidR="000D55F6" w:rsidRPr="00E60AF8">
        <w:rPr>
          <w:i/>
          <w:iCs/>
          <w:sz w:val="22"/>
          <w:szCs w:val="22"/>
        </w:rPr>
        <w:t>Mötv</w:t>
      </w:r>
      <w:proofErr w:type="spellEnd"/>
      <w:r w:rsidR="000D55F6" w:rsidRPr="00E60AF8">
        <w:rPr>
          <w:i/>
          <w:iCs/>
          <w:sz w:val="22"/>
          <w:szCs w:val="22"/>
        </w:rPr>
        <w:t>. 39.</w:t>
      </w:r>
      <w:r w:rsidR="00D464F3" w:rsidRPr="00E60AF8">
        <w:rPr>
          <w:i/>
          <w:iCs/>
          <w:sz w:val="22"/>
          <w:szCs w:val="22"/>
        </w:rPr>
        <w:t xml:space="preserve"> </w:t>
      </w:r>
      <w:r w:rsidR="000D55F6" w:rsidRPr="00E60AF8">
        <w:rPr>
          <w:i/>
          <w:iCs/>
          <w:sz w:val="22"/>
          <w:szCs w:val="22"/>
        </w:rPr>
        <w:t xml:space="preserve">§ (3) </w:t>
      </w:r>
      <w:proofErr w:type="spellStart"/>
      <w:r w:rsidR="000D55F6" w:rsidRPr="00E60AF8">
        <w:rPr>
          <w:i/>
          <w:iCs/>
          <w:sz w:val="22"/>
          <w:szCs w:val="22"/>
        </w:rPr>
        <w:t>bek</w:t>
      </w:r>
      <w:proofErr w:type="spellEnd"/>
      <w:r w:rsidR="000D55F6" w:rsidRPr="00E60AF8">
        <w:rPr>
          <w:i/>
          <w:iCs/>
          <w:sz w:val="22"/>
          <w:szCs w:val="22"/>
        </w:rPr>
        <w:t>.]</w:t>
      </w:r>
      <w:r w:rsidR="00A414C2" w:rsidRPr="00E60AF8">
        <w:rPr>
          <w:iCs/>
          <w:sz w:val="22"/>
          <w:szCs w:val="22"/>
        </w:rPr>
        <w:t>.</w:t>
      </w:r>
    </w:p>
    <w:p w:rsidR="00DB68D7" w:rsidRPr="00E60AF8" w:rsidRDefault="00DB68D7" w:rsidP="00C944CB">
      <w:pPr>
        <w:autoSpaceDE w:val="0"/>
        <w:autoSpaceDN w:val="0"/>
        <w:adjustRightInd w:val="0"/>
        <w:spacing w:line="276" w:lineRule="auto"/>
        <w:jc w:val="both"/>
        <w:rPr>
          <w:iCs/>
          <w:sz w:val="22"/>
          <w:szCs w:val="22"/>
        </w:rPr>
      </w:pPr>
    </w:p>
    <w:p w:rsidR="002218B7" w:rsidRPr="00E60AF8" w:rsidRDefault="00424856" w:rsidP="00C944CB">
      <w:pPr>
        <w:autoSpaceDE w:val="0"/>
        <w:autoSpaceDN w:val="0"/>
        <w:adjustRightInd w:val="0"/>
        <w:spacing w:line="276" w:lineRule="auto"/>
        <w:jc w:val="both"/>
        <w:rPr>
          <w:iCs/>
          <w:sz w:val="22"/>
          <w:szCs w:val="22"/>
        </w:rPr>
      </w:pPr>
      <w:r w:rsidRPr="00E60AF8">
        <w:rPr>
          <w:iCs/>
          <w:sz w:val="22"/>
          <w:szCs w:val="22"/>
        </w:rPr>
        <w:t>A vagyonnyilatkozatot a szervezeti és működési szabályzatban erre kijelölt</w:t>
      </w:r>
      <w:r w:rsidR="00E60AF8" w:rsidRPr="00E60AF8">
        <w:rPr>
          <w:iCs/>
          <w:sz w:val="22"/>
          <w:szCs w:val="22"/>
        </w:rPr>
        <w:t xml:space="preserve"> </w:t>
      </w:r>
      <w:r w:rsidR="00EB5638" w:rsidRPr="00E60AF8">
        <w:rPr>
          <w:iCs/>
          <w:sz w:val="22"/>
          <w:szCs w:val="22"/>
        </w:rPr>
        <w:t xml:space="preserve">Pénzügyi és </w:t>
      </w:r>
      <w:r w:rsidR="00E60AF8" w:rsidRPr="00E60AF8">
        <w:rPr>
          <w:iCs/>
          <w:sz w:val="22"/>
          <w:szCs w:val="22"/>
        </w:rPr>
        <w:t>G</w:t>
      </w:r>
      <w:r w:rsidR="00EB5638" w:rsidRPr="00E60AF8">
        <w:rPr>
          <w:iCs/>
          <w:sz w:val="22"/>
          <w:szCs w:val="22"/>
        </w:rPr>
        <w:t>azdasági B</w:t>
      </w:r>
      <w:r w:rsidRPr="00E60AF8">
        <w:rPr>
          <w:iCs/>
          <w:sz w:val="22"/>
          <w:szCs w:val="22"/>
        </w:rPr>
        <w:t xml:space="preserve">izottság tartja nyilván és ellenőrzi. </w:t>
      </w:r>
    </w:p>
    <w:p w:rsidR="00800939" w:rsidRPr="00E60AF8" w:rsidRDefault="00424856" w:rsidP="00C944CB">
      <w:pPr>
        <w:autoSpaceDE w:val="0"/>
        <w:autoSpaceDN w:val="0"/>
        <w:adjustRightInd w:val="0"/>
        <w:spacing w:line="276" w:lineRule="auto"/>
        <w:jc w:val="both"/>
        <w:rPr>
          <w:iCs/>
          <w:sz w:val="22"/>
          <w:szCs w:val="22"/>
        </w:rPr>
      </w:pPr>
      <w:r w:rsidRPr="00E60AF8">
        <w:rPr>
          <w:iCs/>
          <w:sz w:val="22"/>
          <w:szCs w:val="22"/>
        </w:rPr>
        <w:lastRenderedPageBreak/>
        <w:t xml:space="preserve">A képviselő és hozzátartozója </w:t>
      </w:r>
      <w:r w:rsidR="00607D4B" w:rsidRPr="00E60AF8">
        <w:rPr>
          <w:iCs/>
          <w:sz w:val="22"/>
          <w:szCs w:val="22"/>
        </w:rPr>
        <w:t xml:space="preserve">tárgyévben tett vagyonnyilatkozatának benyújtását követően, </w:t>
      </w:r>
      <w:r w:rsidR="002218B7" w:rsidRPr="00E60AF8">
        <w:rPr>
          <w:iCs/>
          <w:sz w:val="22"/>
          <w:szCs w:val="22"/>
        </w:rPr>
        <w:t xml:space="preserve">a vagyonnyilatkozat-vizsgáló bizottság a képviselőnek visszaadja </w:t>
      </w:r>
      <w:r w:rsidR="00607D4B" w:rsidRPr="00E60AF8">
        <w:rPr>
          <w:iCs/>
          <w:sz w:val="22"/>
          <w:szCs w:val="22"/>
        </w:rPr>
        <w:t xml:space="preserve">az előző évre </w:t>
      </w:r>
      <w:r w:rsidR="002218B7" w:rsidRPr="00E60AF8">
        <w:rPr>
          <w:iCs/>
          <w:sz w:val="22"/>
          <w:szCs w:val="22"/>
        </w:rPr>
        <w:t>vonatkozó vagyonnyilatkozatát.</w:t>
      </w:r>
    </w:p>
    <w:p w:rsidR="00E02440" w:rsidRPr="00E60AF8" w:rsidRDefault="00E02440" w:rsidP="00C944CB">
      <w:pPr>
        <w:autoSpaceDE w:val="0"/>
        <w:autoSpaceDN w:val="0"/>
        <w:adjustRightInd w:val="0"/>
        <w:spacing w:line="276" w:lineRule="auto"/>
        <w:jc w:val="both"/>
        <w:rPr>
          <w:iCs/>
          <w:sz w:val="22"/>
          <w:szCs w:val="22"/>
        </w:rPr>
      </w:pPr>
    </w:p>
    <w:p w:rsidR="002218B7" w:rsidRPr="00E60AF8" w:rsidRDefault="00E02440" w:rsidP="00C944CB">
      <w:pPr>
        <w:autoSpaceDE w:val="0"/>
        <w:autoSpaceDN w:val="0"/>
        <w:adjustRightInd w:val="0"/>
        <w:spacing w:line="276" w:lineRule="auto"/>
        <w:jc w:val="both"/>
        <w:rPr>
          <w:iCs/>
          <w:sz w:val="22"/>
          <w:szCs w:val="22"/>
        </w:rPr>
      </w:pPr>
      <w:r w:rsidRPr="00E60AF8">
        <w:rPr>
          <w:iCs/>
          <w:sz w:val="22"/>
          <w:szCs w:val="22"/>
        </w:rPr>
        <w:t xml:space="preserve">A </w:t>
      </w:r>
      <w:r w:rsidRPr="00E60AF8">
        <w:rPr>
          <w:b/>
          <w:bCs/>
          <w:iCs/>
          <w:sz w:val="22"/>
          <w:szCs w:val="22"/>
        </w:rPr>
        <w:t>bizottság nem képviselő tagja</w:t>
      </w:r>
      <w:r w:rsidRPr="00E60AF8">
        <w:rPr>
          <w:iCs/>
          <w:sz w:val="22"/>
          <w:szCs w:val="22"/>
        </w:rPr>
        <w:t xml:space="preserve"> a képviselővel hasonló felelősséggel járó pozíciót </w:t>
      </w:r>
      <w:r w:rsidR="002218B7" w:rsidRPr="00E60AF8">
        <w:rPr>
          <w:iCs/>
          <w:sz w:val="22"/>
          <w:szCs w:val="22"/>
        </w:rPr>
        <w:t>is be</w:t>
      </w:r>
      <w:r w:rsidRPr="00E60AF8">
        <w:rPr>
          <w:iCs/>
          <w:sz w:val="22"/>
          <w:szCs w:val="22"/>
        </w:rPr>
        <w:t>tölthet, ezért a törvény a bizottság képviselő</w:t>
      </w:r>
      <w:r w:rsidR="002218B7" w:rsidRPr="00E60AF8">
        <w:rPr>
          <w:iCs/>
          <w:sz w:val="22"/>
          <w:szCs w:val="22"/>
        </w:rPr>
        <w:t xml:space="preserve"> </w:t>
      </w:r>
      <w:r w:rsidRPr="00E60AF8">
        <w:rPr>
          <w:iCs/>
          <w:sz w:val="22"/>
          <w:szCs w:val="22"/>
        </w:rPr>
        <w:t>tagjaihoz hasonló j</w:t>
      </w:r>
      <w:r w:rsidR="0034299D" w:rsidRPr="00E60AF8">
        <w:rPr>
          <w:iCs/>
          <w:sz w:val="22"/>
          <w:szCs w:val="22"/>
        </w:rPr>
        <w:t>ogi helyzetet biztosít</w:t>
      </w:r>
      <w:r w:rsidRPr="00E60AF8">
        <w:rPr>
          <w:iCs/>
          <w:sz w:val="22"/>
          <w:szCs w:val="22"/>
        </w:rPr>
        <w:t xml:space="preserve"> a bizottság külső, nem képviselő tagjai számára </w:t>
      </w:r>
      <w:r w:rsidRPr="00E60AF8">
        <w:rPr>
          <w:i/>
          <w:iCs/>
          <w:sz w:val="22"/>
          <w:szCs w:val="22"/>
        </w:rPr>
        <w:t>(</w:t>
      </w:r>
      <w:proofErr w:type="spellStart"/>
      <w:r w:rsidRPr="00E60AF8">
        <w:rPr>
          <w:i/>
          <w:iCs/>
          <w:sz w:val="22"/>
          <w:szCs w:val="22"/>
        </w:rPr>
        <w:t>Mötv</w:t>
      </w:r>
      <w:proofErr w:type="spellEnd"/>
      <w:r w:rsidRPr="00E60AF8">
        <w:rPr>
          <w:i/>
          <w:iCs/>
          <w:sz w:val="22"/>
          <w:szCs w:val="22"/>
        </w:rPr>
        <w:t>. 40. §)</w:t>
      </w:r>
      <w:r w:rsidRPr="00E60AF8">
        <w:rPr>
          <w:iCs/>
          <w:sz w:val="22"/>
          <w:szCs w:val="22"/>
        </w:rPr>
        <w:t>.</w:t>
      </w:r>
      <w:r w:rsidR="0098181F" w:rsidRPr="00E60AF8">
        <w:rPr>
          <w:iCs/>
          <w:sz w:val="22"/>
          <w:szCs w:val="22"/>
        </w:rPr>
        <w:t xml:space="preserve"> </w:t>
      </w:r>
    </w:p>
    <w:p w:rsidR="007D4EE7" w:rsidRPr="00E60AF8" w:rsidRDefault="00FC0E55" w:rsidP="00E02440">
      <w:pPr>
        <w:autoSpaceDE w:val="0"/>
        <w:autoSpaceDN w:val="0"/>
        <w:adjustRightInd w:val="0"/>
        <w:spacing w:line="276" w:lineRule="auto"/>
        <w:jc w:val="both"/>
        <w:rPr>
          <w:iCs/>
          <w:sz w:val="22"/>
          <w:szCs w:val="22"/>
        </w:rPr>
      </w:pPr>
      <w:r w:rsidRPr="00E60AF8">
        <w:rPr>
          <w:iCs/>
          <w:sz w:val="22"/>
          <w:szCs w:val="22"/>
        </w:rPr>
        <w:t>A</w:t>
      </w:r>
      <w:r w:rsidR="0098181F" w:rsidRPr="00E60AF8">
        <w:rPr>
          <w:iCs/>
          <w:sz w:val="22"/>
          <w:szCs w:val="22"/>
        </w:rPr>
        <w:t xml:space="preserve"> </w:t>
      </w:r>
      <w:r w:rsidR="00EB5638" w:rsidRPr="00E60AF8">
        <w:rPr>
          <w:iCs/>
          <w:sz w:val="22"/>
          <w:szCs w:val="22"/>
        </w:rPr>
        <w:t>bizottság</w:t>
      </w:r>
      <w:r w:rsidR="0098181F" w:rsidRPr="00E60AF8">
        <w:rPr>
          <w:iCs/>
          <w:sz w:val="22"/>
          <w:szCs w:val="22"/>
        </w:rPr>
        <w:t xml:space="preserve"> nem képviselő tagjának vagyonnyilatkozat-tételi kötelezettség</w:t>
      </w:r>
      <w:r w:rsidRPr="00E60AF8">
        <w:rPr>
          <w:iCs/>
          <w:sz w:val="22"/>
          <w:szCs w:val="22"/>
        </w:rPr>
        <w:t xml:space="preserve">éről </w:t>
      </w:r>
      <w:r w:rsidR="00EB5638" w:rsidRPr="00E60AF8">
        <w:rPr>
          <w:iCs/>
          <w:sz w:val="22"/>
          <w:szCs w:val="22"/>
        </w:rPr>
        <w:t>a</w:t>
      </w:r>
      <w:r w:rsidR="00EB5638" w:rsidRPr="00E60AF8">
        <w:rPr>
          <w:iCs/>
          <w:sz w:val="22"/>
          <w:szCs w:val="22"/>
        </w:rPr>
        <w:t>z egyes vagyonnyilatkozat-tételi kötelezettségekről szóló 2007. évi CLII. törvény</w:t>
      </w:r>
      <w:r w:rsidR="00EB5638" w:rsidRPr="00E60AF8">
        <w:rPr>
          <w:iCs/>
          <w:sz w:val="22"/>
          <w:szCs w:val="22"/>
        </w:rPr>
        <w:t>ben</w:t>
      </w:r>
      <w:r w:rsidR="00EB5638" w:rsidRPr="00E60AF8">
        <w:rPr>
          <w:iCs/>
          <w:sz w:val="22"/>
          <w:szCs w:val="22"/>
        </w:rPr>
        <w:t xml:space="preserve"> (a továbbiakban: </w:t>
      </w:r>
      <w:proofErr w:type="spellStart"/>
      <w:r w:rsidR="00EB5638" w:rsidRPr="00E60AF8">
        <w:rPr>
          <w:iCs/>
          <w:sz w:val="22"/>
          <w:szCs w:val="22"/>
        </w:rPr>
        <w:t>Vnytv</w:t>
      </w:r>
      <w:proofErr w:type="spellEnd"/>
      <w:r w:rsidR="00EB5638" w:rsidRPr="00E60AF8">
        <w:rPr>
          <w:iCs/>
          <w:sz w:val="22"/>
          <w:szCs w:val="22"/>
        </w:rPr>
        <w:t>.)</w:t>
      </w:r>
      <w:r w:rsidR="00EB5638" w:rsidRPr="00E60AF8">
        <w:rPr>
          <w:iCs/>
          <w:sz w:val="22"/>
          <w:szCs w:val="22"/>
        </w:rPr>
        <w:t xml:space="preserve"> </w:t>
      </w:r>
      <w:r w:rsidR="0098181F" w:rsidRPr="00E60AF8">
        <w:rPr>
          <w:iCs/>
          <w:sz w:val="22"/>
          <w:szCs w:val="22"/>
        </w:rPr>
        <w:t xml:space="preserve">találunk </w:t>
      </w:r>
      <w:r w:rsidRPr="00E60AF8">
        <w:rPr>
          <w:iCs/>
          <w:sz w:val="22"/>
          <w:szCs w:val="22"/>
        </w:rPr>
        <w:t>szabályozást</w:t>
      </w:r>
      <w:r w:rsidR="0098181F" w:rsidRPr="00E60AF8">
        <w:rPr>
          <w:iCs/>
          <w:sz w:val="22"/>
          <w:szCs w:val="22"/>
        </w:rPr>
        <w:t>.</w:t>
      </w:r>
      <w:r w:rsidRPr="00E60AF8">
        <w:rPr>
          <w:iCs/>
          <w:sz w:val="22"/>
          <w:szCs w:val="22"/>
        </w:rPr>
        <w:t xml:space="preserve"> </w:t>
      </w:r>
    </w:p>
    <w:p w:rsidR="00CE1227" w:rsidRPr="00E60AF8" w:rsidRDefault="007D4EE7" w:rsidP="00E02440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E60AF8">
        <w:rPr>
          <w:sz w:val="22"/>
          <w:szCs w:val="22"/>
        </w:rPr>
        <w:t>V</w:t>
      </w:r>
      <w:r w:rsidR="00E02440" w:rsidRPr="00E60AF8">
        <w:rPr>
          <w:sz w:val="22"/>
          <w:szCs w:val="22"/>
        </w:rPr>
        <w:t>agyonnyilatkozat</w:t>
      </w:r>
      <w:r w:rsidRPr="00E60AF8">
        <w:rPr>
          <w:sz w:val="22"/>
          <w:szCs w:val="22"/>
        </w:rPr>
        <w:t>-</w:t>
      </w:r>
      <w:r w:rsidR="00E02440" w:rsidRPr="00E60AF8">
        <w:rPr>
          <w:sz w:val="22"/>
          <w:szCs w:val="22"/>
        </w:rPr>
        <w:t xml:space="preserve">tételre kötelezett az a közszolgálatban nem álló személy, aki – önállóan vagy testület tagjaként – feladatai ellátása során költségvetési vagy egyéb pénzeszközök felett, továbbá az állami vagy önkormányzati vagyonnal való gazdálkodás tekintetében javaslattételre, döntésre, illetve ellenőrzésre jogosult </w:t>
      </w:r>
      <w:r w:rsidRPr="00E60AF8">
        <w:rPr>
          <w:i/>
          <w:sz w:val="22"/>
          <w:szCs w:val="22"/>
        </w:rPr>
        <w:t>[</w:t>
      </w:r>
      <w:proofErr w:type="spellStart"/>
      <w:r w:rsidRPr="00E60AF8">
        <w:rPr>
          <w:i/>
          <w:sz w:val="22"/>
          <w:szCs w:val="22"/>
        </w:rPr>
        <w:t>Vnytv</w:t>
      </w:r>
      <w:proofErr w:type="spellEnd"/>
      <w:r w:rsidRPr="00E60AF8">
        <w:rPr>
          <w:i/>
          <w:sz w:val="22"/>
          <w:szCs w:val="22"/>
        </w:rPr>
        <w:t>. 3. § (3) bekezdés eb) pont]</w:t>
      </w:r>
      <w:r w:rsidRPr="00E60AF8">
        <w:rPr>
          <w:sz w:val="22"/>
          <w:szCs w:val="22"/>
        </w:rPr>
        <w:t>.</w:t>
      </w:r>
    </w:p>
    <w:p w:rsidR="00CE1227" w:rsidRPr="00E60AF8" w:rsidRDefault="007D4EE7" w:rsidP="00CE1227">
      <w:pPr>
        <w:spacing w:line="276" w:lineRule="auto"/>
        <w:jc w:val="both"/>
        <w:rPr>
          <w:sz w:val="22"/>
          <w:szCs w:val="22"/>
        </w:rPr>
      </w:pPr>
      <w:r w:rsidRPr="00E60AF8">
        <w:rPr>
          <w:sz w:val="22"/>
          <w:szCs w:val="22"/>
        </w:rPr>
        <w:t>A</w:t>
      </w:r>
      <w:r w:rsidR="00CE1227" w:rsidRPr="00E60AF8">
        <w:rPr>
          <w:sz w:val="22"/>
          <w:szCs w:val="22"/>
        </w:rPr>
        <w:t>nnak is vagyonnyilatkozat-tételi kötelezettsége van, aki egyedi állami vagy önkormányzati támogatásról való döntésre irányuló eljárás lefolytatása során kerül döntési helyzetbe</w:t>
      </w:r>
      <w:r w:rsidRPr="00E60AF8">
        <w:rPr>
          <w:sz w:val="22"/>
          <w:szCs w:val="22"/>
        </w:rPr>
        <w:t xml:space="preserve"> </w:t>
      </w:r>
      <w:r w:rsidRPr="00E60AF8">
        <w:rPr>
          <w:i/>
          <w:sz w:val="22"/>
          <w:szCs w:val="22"/>
        </w:rPr>
        <w:t>[</w:t>
      </w:r>
      <w:proofErr w:type="spellStart"/>
      <w:r w:rsidRPr="00E60AF8">
        <w:rPr>
          <w:i/>
          <w:sz w:val="22"/>
          <w:szCs w:val="22"/>
        </w:rPr>
        <w:t>Vnytv</w:t>
      </w:r>
      <w:proofErr w:type="spellEnd"/>
      <w:r w:rsidRPr="00E60AF8">
        <w:rPr>
          <w:i/>
          <w:sz w:val="22"/>
          <w:szCs w:val="22"/>
        </w:rPr>
        <w:t xml:space="preserve">. 3. § (3) bekezdés </w:t>
      </w:r>
      <w:proofErr w:type="spellStart"/>
      <w:r w:rsidRPr="00E60AF8">
        <w:rPr>
          <w:i/>
          <w:sz w:val="22"/>
          <w:szCs w:val="22"/>
        </w:rPr>
        <w:t>ec</w:t>
      </w:r>
      <w:proofErr w:type="spellEnd"/>
      <w:r w:rsidRPr="00E60AF8">
        <w:rPr>
          <w:i/>
          <w:sz w:val="22"/>
          <w:szCs w:val="22"/>
        </w:rPr>
        <w:t>) pont]</w:t>
      </w:r>
      <w:r w:rsidR="00CE1227" w:rsidRPr="00E60AF8">
        <w:rPr>
          <w:sz w:val="22"/>
          <w:szCs w:val="22"/>
        </w:rPr>
        <w:t>.</w:t>
      </w:r>
    </w:p>
    <w:p w:rsidR="00EE48C9" w:rsidRPr="00E60AF8" w:rsidRDefault="00E02440" w:rsidP="00C944CB">
      <w:pPr>
        <w:autoSpaceDE w:val="0"/>
        <w:autoSpaceDN w:val="0"/>
        <w:adjustRightInd w:val="0"/>
        <w:spacing w:line="276" w:lineRule="auto"/>
        <w:jc w:val="both"/>
        <w:rPr>
          <w:iCs/>
          <w:sz w:val="22"/>
          <w:szCs w:val="22"/>
        </w:rPr>
      </w:pPr>
      <w:r w:rsidRPr="00E60AF8">
        <w:rPr>
          <w:sz w:val="22"/>
          <w:szCs w:val="22"/>
        </w:rPr>
        <w:t>A képviselő-testület bizottságának nem képviselő tagjai költségvetési pénzeszközök felett</w:t>
      </w:r>
      <w:r w:rsidR="00CE1227" w:rsidRPr="00E60AF8">
        <w:rPr>
          <w:sz w:val="22"/>
          <w:szCs w:val="22"/>
        </w:rPr>
        <w:t>, egyedi állami vagy önkormányzati támogatások felett</w:t>
      </w:r>
      <w:r w:rsidRPr="00E60AF8">
        <w:rPr>
          <w:sz w:val="22"/>
          <w:szCs w:val="22"/>
        </w:rPr>
        <w:t xml:space="preserve"> döntésre jogosultak</w:t>
      </w:r>
      <w:r w:rsidR="0034299D" w:rsidRPr="00E60AF8">
        <w:rPr>
          <w:sz w:val="22"/>
          <w:szCs w:val="22"/>
        </w:rPr>
        <w:t xml:space="preserve"> lehetnek</w:t>
      </w:r>
      <w:r w:rsidRPr="00E60AF8">
        <w:rPr>
          <w:sz w:val="22"/>
          <w:szCs w:val="22"/>
        </w:rPr>
        <w:t>, tehát vagyonnyilatkozat-tételre kötelezettek.</w:t>
      </w:r>
      <w:r w:rsidR="007D4EE7" w:rsidRPr="00E60AF8">
        <w:rPr>
          <w:sz w:val="22"/>
          <w:szCs w:val="22"/>
        </w:rPr>
        <w:t xml:space="preserve"> </w:t>
      </w:r>
      <w:r w:rsidR="00856B9A" w:rsidRPr="00E60AF8">
        <w:rPr>
          <w:iCs/>
          <w:sz w:val="22"/>
          <w:szCs w:val="22"/>
        </w:rPr>
        <w:t>A vagyonnyilatkozat-tételi kötelezettséget ebben az esetben a szervezeti és működési szabályzatban kell feltüntetni.</w:t>
      </w:r>
    </w:p>
    <w:p w:rsidR="00856B9A" w:rsidRPr="00E60AF8" w:rsidRDefault="00856B9A" w:rsidP="00C944CB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</w:rPr>
      </w:pPr>
      <w:r w:rsidRPr="00E60AF8">
        <w:rPr>
          <w:iCs/>
          <w:sz w:val="22"/>
          <w:szCs w:val="22"/>
        </w:rPr>
        <w:t>A bizottságok nem képvise</w:t>
      </w:r>
      <w:r w:rsidR="00524541" w:rsidRPr="00E60AF8">
        <w:rPr>
          <w:iCs/>
          <w:sz w:val="22"/>
          <w:szCs w:val="22"/>
        </w:rPr>
        <w:t xml:space="preserve">lő tagjai a </w:t>
      </w:r>
      <w:r w:rsidR="0034299D" w:rsidRPr="00E60AF8">
        <w:rPr>
          <w:iCs/>
          <w:sz w:val="22"/>
          <w:szCs w:val="22"/>
        </w:rPr>
        <w:t>vagyonnyilatkozat-tételi kötelezettségüket</w:t>
      </w:r>
      <w:r w:rsidRPr="00E60AF8">
        <w:rPr>
          <w:iCs/>
          <w:sz w:val="22"/>
          <w:szCs w:val="22"/>
        </w:rPr>
        <w:t xml:space="preserve"> a megválasztásukat követő 30 napon belül kötelesek teljesíteni, majd ezt követően az esedékesség évé</w:t>
      </w:r>
      <w:r w:rsidR="007D4EE7" w:rsidRPr="00E60AF8">
        <w:rPr>
          <w:iCs/>
          <w:sz w:val="22"/>
          <w:szCs w:val="22"/>
        </w:rPr>
        <w:t>nek</w:t>
      </w:r>
      <w:r w:rsidRPr="00E60AF8">
        <w:rPr>
          <w:iCs/>
          <w:sz w:val="22"/>
          <w:szCs w:val="22"/>
        </w:rPr>
        <w:t xml:space="preserve"> június 30</w:t>
      </w:r>
      <w:r w:rsidR="007D4EE7" w:rsidRPr="00E60AF8">
        <w:rPr>
          <w:iCs/>
          <w:sz w:val="22"/>
          <w:szCs w:val="22"/>
        </w:rPr>
        <w:t xml:space="preserve">. napjáig </w:t>
      </w:r>
      <w:r w:rsidR="007D4EE7" w:rsidRPr="00E60AF8">
        <w:rPr>
          <w:i/>
          <w:iCs/>
          <w:sz w:val="22"/>
          <w:szCs w:val="22"/>
        </w:rPr>
        <w:t>[</w:t>
      </w:r>
      <w:proofErr w:type="spellStart"/>
      <w:r w:rsidR="00E46B4E" w:rsidRPr="00E60AF8">
        <w:rPr>
          <w:i/>
          <w:iCs/>
          <w:sz w:val="22"/>
          <w:szCs w:val="22"/>
        </w:rPr>
        <w:t>V</w:t>
      </w:r>
      <w:r w:rsidR="007D4EE7" w:rsidRPr="00E60AF8">
        <w:rPr>
          <w:i/>
          <w:iCs/>
          <w:sz w:val="22"/>
          <w:szCs w:val="22"/>
        </w:rPr>
        <w:t>nyt</w:t>
      </w:r>
      <w:proofErr w:type="spellEnd"/>
      <w:r w:rsidR="007D4EE7" w:rsidRPr="00E60AF8">
        <w:rPr>
          <w:i/>
          <w:iCs/>
          <w:sz w:val="22"/>
          <w:szCs w:val="22"/>
        </w:rPr>
        <w:t xml:space="preserve">. 5. § (1) bekezdés </w:t>
      </w:r>
      <w:proofErr w:type="spellStart"/>
      <w:r w:rsidR="007D4EE7" w:rsidRPr="00E60AF8">
        <w:rPr>
          <w:i/>
          <w:iCs/>
          <w:sz w:val="22"/>
          <w:szCs w:val="22"/>
        </w:rPr>
        <w:t>cb</w:t>
      </w:r>
      <w:proofErr w:type="spellEnd"/>
      <w:r w:rsidR="007D4EE7" w:rsidRPr="00E60AF8">
        <w:rPr>
          <w:i/>
          <w:iCs/>
          <w:sz w:val="22"/>
          <w:szCs w:val="22"/>
        </w:rPr>
        <w:t>) pont].</w:t>
      </w:r>
      <w:r w:rsidR="00D40A36" w:rsidRPr="00E60AF8">
        <w:rPr>
          <w:sz w:val="22"/>
          <w:szCs w:val="22"/>
        </w:rPr>
        <w:t xml:space="preserve"> </w:t>
      </w:r>
      <w:r w:rsidR="00D40A36" w:rsidRPr="00E60AF8">
        <w:rPr>
          <w:b/>
          <w:bCs/>
          <w:sz w:val="22"/>
          <w:szCs w:val="22"/>
        </w:rPr>
        <w:t>Az első vagyonnyilatkozat megtételének határideje esetükben 2019. november 23. napja.</w:t>
      </w:r>
    </w:p>
    <w:p w:rsidR="00856B9A" w:rsidRPr="00E60AF8" w:rsidRDefault="00856B9A" w:rsidP="00C944CB">
      <w:pPr>
        <w:autoSpaceDE w:val="0"/>
        <w:autoSpaceDN w:val="0"/>
        <w:adjustRightInd w:val="0"/>
        <w:spacing w:line="276" w:lineRule="auto"/>
        <w:jc w:val="both"/>
        <w:rPr>
          <w:iCs/>
          <w:sz w:val="22"/>
          <w:szCs w:val="22"/>
        </w:rPr>
      </w:pPr>
      <w:r w:rsidRPr="00E60AF8">
        <w:rPr>
          <w:iCs/>
          <w:sz w:val="22"/>
          <w:szCs w:val="22"/>
        </w:rPr>
        <w:t xml:space="preserve">A vagyonnyilatkozat-tételi kötelezettség </w:t>
      </w:r>
      <w:r w:rsidR="0034299D" w:rsidRPr="00E60AF8">
        <w:rPr>
          <w:iCs/>
          <w:sz w:val="22"/>
          <w:szCs w:val="22"/>
        </w:rPr>
        <w:t>megtagadása esetén a</w:t>
      </w:r>
      <w:r w:rsidRPr="00E60AF8">
        <w:rPr>
          <w:iCs/>
          <w:sz w:val="22"/>
          <w:szCs w:val="22"/>
        </w:rPr>
        <w:t xml:space="preserve"> bizottság nem képviselő tagjának megbízatása a </w:t>
      </w:r>
      <w:proofErr w:type="spellStart"/>
      <w:r w:rsidR="00CE1227" w:rsidRPr="00E60AF8">
        <w:rPr>
          <w:iCs/>
          <w:sz w:val="22"/>
          <w:szCs w:val="22"/>
        </w:rPr>
        <w:t>V</w:t>
      </w:r>
      <w:r w:rsidR="007D4EE7" w:rsidRPr="00E60AF8">
        <w:rPr>
          <w:iCs/>
          <w:sz w:val="22"/>
          <w:szCs w:val="22"/>
        </w:rPr>
        <w:t>nytv</w:t>
      </w:r>
      <w:proofErr w:type="spellEnd"/>
      <w:r w:rsidR="007D4EE7" w:rsidRPr="00E60AF8">
        <w:rPr>
          <w:iCs/>
          <w:sz w:val="22"/>
          <w:szCs w:val="22"/>
        </w:rPr>
        <w:t xml:space="preserve">. erejénél fogva megszűnik </w:t>
      </w:r>
      <w:r w:rsidR="007D4EE7" w:rsidRPr="00E60AF8">
        <w:rPr>
          <w:i/>
          <w:iCs/>
          <w:sz w:val="22"/>
          <w:szCs w:val="22"/>
        </w:rPr>
        <w:t>[</w:t>
      </w:r>
      <w:proofErr w:type="spellStart"/>
      <w:r w:rsidR="007D4EE7" w:rsidRPr="00E60AF8">
        <w:rPr>
          <w:i/>
          <w:iCs/>
          <w:sz w:val="22"/>
          <w:szCs w:val="22"/>
        </w:rPr>
        <w:t>Vnytv</w:t>
      </w:r>
      <w:proofErr w:type="spellEnd"/>
      <w:r w:rsidR="007D4EE7" w:rsidRPr="00E60AF8">
        <w:rPr>
          <w:i/>
          <w:iCs/>
          <w:sz w:val="22"/>
          <w:szCs w:val="22"/>
        </w:rPr>
        <w:t xml:space="preserve">. 9. § (2) </w:t>
      </w:r>
      <w:proofErr w:type="spellStart"/>
      <w:r w:rsidR="007D4EE7" w:rsidRPr="00E60AF8">
        <w:rPr>
          <w:i/>
          <w:iCs/>
          <w:sz w:val="22"/>
          <w:szCs w:val="22"/>
        </w:rPr>
        <w:t>bek</w:t>
      </w:r>
      <w:proofErr w:type="spellEnd"/>
      <w:r w:rsidR="007D4EE7" w:rsidRPr="00E60AF8">
        <w:rPr>
          <w:i/>
          <w:iCs/>
          <w:sz w:val="22"/>
          <w:szCs w:val="22"/>
        </w:rPr>
        <w:t>.]</w:t>
      </w:r>
      <w:r w:rsidR="00CE1227" w:rsidRPr="00E60AF8">
        <w:rPr>
          <w:iCs/>
          <w:sz w:val="22"/>
          <w:szCs w:val="22"/>
        </w:rPr>
        <w:t>.</w:t>
      </w:r>
    </w:p>
    <w:p w:rsidR="0063622F" w:rsidRPr="00E60AF8" w:rsidRDefault="00E46B4E" w:rsidP="006272DE">
      <w:pPr>
        <w:autoSpaceDE w:val="0"/>
        <w:autoSpaceDN w:val="0"/>
        <w:adjustRightInd w:val="0"/>
        <w:spacing w:after="60" w:line="276" w:lineRule="auto"/>
        <w:jc w:val="both"/>
        <w:rPr>
          <w:sz w:val="22"/>
          <w:szCs w:val="22"/>
        </w:rPr>
      </w:pPr>
      <w:r w:rsidRPr="00E60AF8">
        <w:rPr>
          <w:iCs/>
          <w:sz w:val="22"/>
          <w:szCs w:val="22"/>
        </w:rPr>
        <w:t xml:space="preserve">Nyilvános ülésen kell megtárgyalni a vagyonnyilatkozat-tételi kötelezettség teljesítéséről szóló beszámolót </w:t>
      </w:r>
      <w:r w:rsidR="00DA050E" w:rsidRPr="00E60AF8">
        <w:rPr>
          <w:iCs/>
          <w:sz w:val="22"/>
          <w:szCs w:val="22"/>
        </w:rPr>
        <w:t xml:space="preserve">mind </w:t>
      </w:r>
      <w:r w:rsidRPr="00E60AF8">
        <w:rPr>
          <w:iCs/>
          <w:sz w:val="22"/>
          <w:szCs w:val="22"/>
        </w:rPr>
        <w:t xml:space="preserve">a </w:t>
      </w:r>
      <w:r w:rsidR="001F1C3A" w:rsidRPr="00E60AF8">
        <w:rPr>
          <w:iCs/>
          <w:sz w:val="22"/>
          <w:szCs w:val="22"/>
        </w:rPr>
        <w:t xml:space="preserve">feladatra kijelölt </w:t>
      </w:r>
      <w:r w:rsidRPr="00E60AF8">
        <w:rPr>
          <w:iCs/>
          <w:sz w:val="22"/>
          <w:szCs w:val="22"/>
        </w:rPr>
        <w:t>bizottság</w:t>
      </w:r>
      <w:r w:rsidR="00DA050E" w:rsidRPr="00E60AF8">
        <w:rPr>
          <w:iCs/>
          <w:sz w:val="22"/>
          <w:szCs w:val="22"/>
        </w:rPr>
        <w:t>nak</w:t>
      </w:r>
      <w:r w:rsidRPr="00E60AF8">
        <w:rPr>
          <w:iCs/>
          <w:sz w:val="22"/>
          <w:szCs w:val="22"/>
        </w:rPr>
        <w:t>, m</w:t>
      </w:r>
      <w:r w:rsidR="00DA050E" w:rsidRPr="00E60AF8">
        <w:rPr>
          <w:iCs/>
          <w:sz w:val="22"/>
          <w:szCs w:val="22"/>
        </w:rPr>
        <w:t>ind pedig</w:t>
      </w:r>
      <w:r w:rsidRPr="00E60AF8">
        <w:rPr>
          <w:iCs/>
          <w:sz w:val="22"/>
          <w:szCs w:val="22"/>
        </w:rPr>
        <w:t xml:space="preserve"> ezt követően a képviselő-testület</w:t>
      </w:r>
      <w:r w:rsidR="00DA050E" w:rsidRPr="00E60AF8">
        <w:rPr>
          <w:iCs/>
          <w:sz w:val="22"/>
          <w:szCs w:val="22"/>
        </w:rPr>
        <w:t>nek is</w:t>
      </w:r>
      <w:r w:rsidRPr="00E60AF8">
        <w:rPr>
          <w:iCs/>
          <w:sz w:val="22"/>
          <w:szCs w:val="22"/>
        </w:rPr>
        <w:t xml:space="preserve"> (az </w:t>
      </w:r>
      <w:proofErr w:type="spellStart"/>
      <w:r w:rsidRPr="00E60AF8">
        <w:rPr>
          <w:iCs/>
          <w:sz w:val="22"/>
          <w:szCs w:val="22"/>
        </w:rPr>
        <w:t>Mötv</w:t>
      </w:r>
      <w:proofErr w:type="spellEnd"/>
      <w:r w:rsidRPr="00E60AF8">
        <w:rPr>
          <w:iCs/>
          <w:sz w:val="22"/>
          <w:szCs w:val="22"/>
        </w:rPr>
        <w:t>. értelmében zárt ülés abban az esetben tartandó, ha vizsgálat indul a vagyonnyilatkozat tartalmával kapcsolatban)</w:t>
      </w:r>
      <w:r w:rsidR="00D40A36" w:rsidRPr="00E60AF8">
        <w:rPr>
          <w:iCs/>
          <w:sz w:val="22"/>
          <w:szCs w:val="22"/>
        </w:rPr>
        <w:t>.</w:t>
      </w:r>
    </w:p>
    <w:p w:rsidR="00D40A36" w:rsidRPr="00E60AF8" w:rsidRDefault="00D40A36" w:rsidP="00C944C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E60AF8">
        <w:rPr>
          <w:sz w:val="22"/>
          <w:szCs w:val="22"/>
        </w:rPr>
        <w:t xml:space="preserve">A Pénzügyi és Gazdasági Bizottság megállapította, hogy Balatonföldvár Város Önkormányzata Képviselőtestületének tagjai, valamint a nem képviselő alpolgármester vagyonnyilatkozat-tételi kötelezettségének </w:t>
      </w:r>
      <w:r w:rsidR="00E60AF8" w:rsidRPr="00E60AF8">
        <w:rPr>
          <w:sz w:val="22"/>
          <w:szCs w:val="22"/>
        </w:rPr>
        <w:t xml:space="preserve">határidőben </w:t>
      </w:r>
      <w:r w:rsidRPr="00E60AF8">
        <w:rPr>
          <w:sz w:val="22"/>
          <w:szCs w:val="22"/>
        </w:rPr>
        <w:t>eleget tett. A Pénzügyi és Gazdasági Bizottság, valamint a Humán Bizottság nem képviselő tagjai esetében a vagyonnyilatkozat-tétel határideje még nem járt le.</w:t>
      </w:r>
    </w:p>
    <w:p w:rsidR="008F6F27" w:rsidRDefault="008F6F27" w:rsidP="00C944CB">
      <w:pPr>
        <w:autoSpaceDE w:val="0"/>
        <w:autoSpaceDN w:val="0"/>
        <w:adjustRightInd w:val="0"/>
        <w:spacing w:line="276" w:lineRule="auto"/>
        <w:jc w:val="both"/>
      </w:pPr>
    </w:p>
    <w:p w:rsidR="008F6F27" w:rsidRDefault="008F6F27" w:rsidP="00C944CB">
      <w:pPr>
        <w:autoSpaceDE w:val="0"/>
        <w:autoSpaceDN w:val="0"/>
        <w:adjustRightInd w:val="0"/>
        <w:spacing w:line="276" w:lineRule="auto"/>
        <w:jc w:val="both"/>
        <w:rPr>
          <w:u w:val="single"/>
        </w:rPr>
      </w:pPr>
      <w:r w:rsidRPr="008F6F27">
        <w:rPr>
          <w:u w:val="single"/>
        </w:rPr>
        <w:t>Határozati javaslat:</w:t>
      </w:r>
    </w:p>
    <w:p w:rsidR="008F6F27" w:rsidRDefault="008F6F27" w:rsidP="00C944CB">
      <w:pPr>
        <w:autoSpaceDE w:val="0"/>
        <w:autoSpaceDN w:val="0"/>
        <w:adjustRightInd w:val="0"/>
        <w:spacing w:line="276" w:lineRule="auto"/>
        <w:jc w:val="both"/>
      </w:pPr>
      <w:r w:rsidRPr="008F6F27">
        <w:t xml:space="preserve">Balatonföldvár </w:t>
      </w:r>
      <w:r>
        <w:t>Város Önkormányzatának Képviselőtestülete a Pénzügyi és Gazdasági Bizottság előterjesztése alapján megállapítja, hogy a képviselőtestület tagjai: a polgármester és az önkormányzati képviselők</w:t>
      </w:r>
      <w:r w:rsidR="00D40A36">
        <w:t>, valamint</w:t>
      </w:r>
      <w:r>
        <w:t xml:space="preserve"> a nem képviselőtestületi tag alpolgármester, Magyarország helyi önkormányzatairól szóló törvény</w:t>
      </w:r>
      <w:r w:rsidR="00D40A36">
        <w:t>ben</w:t>
      </w:r>
      <w:r>
        <w:t xml:space="preserve"> foglalt vagyonnyilatkozat-tételi kötelezettségüknek határidőben eleget tettek.</w:t>
      </w:r>
    </w:p>
    <w:p w:rsidR="008F6F27" w:rsidRDefault="008F6F27" w:rsidP="00C944CB">
      <w:pPr>
        <w:autoSpaceDE w:val="0"/>
        <w:autoSpaceDN w:val="0"/>
        <w:adjustRightInd w:val="0"/>
        <w:spacing w:line="276" w:lineRule="auto"/>
        <w:jc w:val="both"/>
      </w:pPr>
    </w:p>
    <w:p w:rsidR="008F6F27" w:rsidRDefault="008F6F27" w:rsidP="00C944CB">
      <w:pPr>
        <w:autoSpaceDE w:val="0"/>
        <w:autoSpaceDN w:val="0"/>
        <w:adjustRightInd w:val="0"/>
        <w:spacing w:line="276" w:lineRule="auto"/>
        <w:jc w:val="both"/>
      </w:pPr>
      <w:r>
        <w:t>Balatonföldvár, 2019. november 14.</w:t>
      </w:r>
      <w:bookmarkStart w:id="0" w:name="_GoBack"/>
      <w:bookmarkEnd w:id="0"/>
    </w:p>
    <w:p w:rsidR="008F6F27" w:rsidRDefault="008F6F27" w:rsidP="00C944CB">
      <w:pPr>
        <w:autoSpaceDE w:val="0"/>
        <w:autoSpaceDN w:val="0"/>
        <w:adjustRightInd w:val="0"/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Veres Zsolt </w:t>
      </w:r>
      <w:proofErr w:type="spellStart"/>
      <w:r>
        <w:t>sk</w:t>
      </w:r>
      <w:proofErr w:type="spellEnd"/>
      <w:r>
        <w:t>.</w:t>
      </w:r>
    </w:p>
    <w:p w:rsidR="008F6F27" w:rsidRPr="008F6F27" w:rsidRDefault="008F6F27" w:rsidP="00C944CB">
      <w:pPr>
        <w:autoSpaceDE w:val="0"/>
        <w:autoSpaceDN w:val="0"/>
        <w:adjustRightInd w:val="0"/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PGB elnöke</w:t>
      </w:r>
    </w:p>
    <w:sectPr w:rsidR="008F6F27" w:rsidRPr="008F6F27" w:rsidSect="00785AE9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6475" w:rsidRDefault="00BF6475">
      <w:r>
        <w:separator/>
      </w:r>
    </w:p>
  </w:endnote>
  <w:endnote w:type="continuationSeparator" w:id="0">
    <w:p w:rsidR="00BF6475" w:rsidRDefault="00BF6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6475" w:rsidRDefault="00BF6475">
      <w:r>
        <w:separator/>
      </w:r>
    </w:p>
  </w:footnote>
  <w:footnote w:type="continuationSeparator" w:id="0">
    <w:p w:rsidR="00BF6475" w:rsidRDefault="00BF64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FC4" w:rsidRDefault="009C5E90" w:rsidP="00AE4409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434FC4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34FC4" w:rsidRDefault="00434FC4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FC4" w:rsidRDefault="009C5E90" w:rsidP="00AE4409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434FC4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BF6CFC">
      <w:rPr>
        <w:rStyle w:val="Oldalszm"/>
        <w:noProof/>
      </w:rPr>
      <w:t>5</w:t>
    </w:r>
    <w:r>
      <w:rPr>
        <w:rStyle w:val="Oldalszm"/>
      </w:rPr>
      <w:fldChar w:fldCharType="end"/>
    </w:r>
  </w:p>
  <w:p w:rsidR="00434FC4" w:rsidRDefault="00434FC4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2462F"/>
    <w:multiLevelType w:val="hybridMultilevel"/>
    <w:tmpl w:val="7D940F9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6B4C1E"/>
    <w:multiLevelType w:val="hybridMultilevel"/>
    <w:tmpl w:val="7D26B2EE"/>
    <w:lvl w:ilvl="0" w:tplc="0CA68F8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7A64986"/>
    <w:multiLevelType w:val="hybridMultilevel"/>
    <w:tmpl w:val="D0ACE4B6"/>
    <w:lvl w:ilvl="0" w:tplc="DA0E0B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CD2475"/>
    <w:multiLevelType w:val="hybridMultilevel"/>
    <w:tmpl w:val="B17A2024"/>
    <w:lvl w:ilvl="0" w:tplc="668437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07CCE"/>
    <w:multiLevelType w:val="hybridMultilevel"/>
    <w:tmpl w:val="7D64CD96"/>
    <w:lvl w:ilvl="0" w:tplc="6684370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7903CB2"/>
    <w:multiLevelType w:val="hybridMultilevel"/>
    <w:tmpl w:val="57829412"/>
    <w:lvl w:ilvl="0" w:tplc="668437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8C526A"/>
    <w:multiLevelType w:val="hybridMultilevel"/>
    <w:tmpl w:val="9A7638DC"/>
    <w:lvl w:ilvl="0" w:tplc="DBB687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965460"/>
    <w:multiLevelType w:val="hybridMultilevel"/>
    <w:tmpl w:val="5FA4B1EE"/>
    <w:lvl w:ilvl="0" w:tplc="668437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F024F4"/>
    <w:multiLevelType w:val="hybridMultilevel"/>
    <w:tmpl w:val="D4BE2D22"/>
    <w:lvl w:ilvl="0" w:tplc="66843708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51917A9B"/>
    <w:multiLevelType w:val="hybridMultilevel"/>
    <w:tmpl w:val="A4DAAA04"/>
    <w:lvl w:ilvl="0" w:tplc="668437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C77031"/>
    <w:multiLevelType w:val="hybridMultilevel"/>
    <w:tmpl w:val="F4D2BB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5802EF"/>
    <w:multiLevelType w:val="hybridMultilevel"/>
    <w:tmpl w:val="6F964DBC"/>
    <w:lvl w:ilvl="0" w:tplc="6684370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5FE55A5"/>
    <w:multiLevelType w:val="hybridMultilevel"/>
    <w:tmpl w:val="5A1A0A9E"/>
    <w:lvl w:ilvl="0" w:tplc="8E92E6D0">
      <w:start w:val="1"/>
      <w:numFmt w:val="lowerLetter"/>
      <w:lvlText w:val="%1)"/>
      <w:lvlJc w:val="left"/>
      <w:pPr>
        <w:ind w:left="564" w:hanging="384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77F65CE1"/>
    <w:multiLevelType w:val="hybridMultilevel"/>
    <w:tmpl w:val="D5D8454E"/>
    <w:lvl w:ilvl="0" w:tplc="45821AE2"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79017190"/>
    <w:multiLevelType w:val="hybridMultilevel"/>
    <w:tmpl w:val="07047890"/>
    <w:lvl w:ilvl="0" w:tplc="668437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2F532E"/>
    <w:multiLevelType w:val="hybridMultilevel"/>
    <w:tmpl w:val="E0408380"/>
    <w:lvl w:ilvl="0" w:tplc="668437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3"/>
  </w:num>
  <w:num w:numId="5">
    <w:abstractNumId w:val="14"/>
  </w:num>
  <w:num w:numId="6">
    <w:abstractNumId w:val="11"/>
  </w:num>
  <w:num w:numId="7">
    <w:abstractNumId w:val="4"/>
  </w:num>
  <w:num w:numId="8">
    <w:abstractNumId w:val="1"/>
  </w:num>
  <w:num w:numId="9">
    <w:abstractNumId w:val="10"/>
  </w:num>
  <w:num w:numId="10">
    <w:abstractNumId w:val="13"/>
  </w:num>
  <w:num w:numId="11">
    <w:abstractNumId w:val="7"/>
  </w:num>
  <w:num w:numId="12">
    <w:abstractNumId w:val="9"/>
  </w:num>
  <w:num w:numId="13">
    <w:abstractNumId w:val="2"/>
  </w:num>
  <w:num w:numId="14">
    <w:abstractNumId w:val="6"/>
  </w:num>
  <w:num w:numId="15">
    <w:abstractNumId w:val="8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621"/>
    <w:rsid w:val="000024F3"/>
    <w:rsid w:val="0002436D"/>
    <w:rsid w:val="00025E4E"/>
    <w:rsid w:val="000310FD"/>
    <w:rsid w:val="0003783F"/>
    <w:rsid w:val="0004008B"/>
    <w:rsid w:val="00040505"/>
    <w:rsid w:val="000413F4"/>
    <w:rsid w:val="00045573"/>
    <w:rsid w:val="0005394B"/>
    <w:rsid w:val="00057B09"/>
    <w:rsid w:val="000608A3"/>
    <w:rsid w:val="0006128C"/>
    <w:rsid w:val="00061471"/>
    <w:rsid w:val="0006425D"/>
    <w:rsid w:val="00064A6C"/>
    <w:rsid w:val="0007330A"/>
    <w:rsid w:val="00087EEF"/>
    <w:rsid w:val="000905E7"/>
    <w:rsid w:val="00094EC2"/>
    <w:rsid w:val="000A1161"/>
    <w:rsid w:val="000A2AFA"/>
    <w:rsid w:val="000B434C"/>
    <w:rsid w:val="000B43DF"/>
    <w:rsid w:val="000B4ED6"/>
    <w:rsid w:val="000C26A5"/>
    <w:rsid w:val="000C483D"/>
    <w:rsid w:val="000C6E18"/>
    <w:rsid w:val="000C75B9"/>
    <w:rsid w:val="000D2023"/>
    <w:rsid w:val="000D507D"/>
    <w:rsid w:val="000D55F6"/>
    <w:rsid w:val="000D7373"/>
    <w:rsid w:val="000F311E"/>
    <w:rsid w:val="000F31FC"/>
    <w:rsid w:val="0010244C"/>
    <w:rsid w:val="001051DD"/>
    <w:rsid w:val="0012033E"/>
    <w:rsid w:val="00122155"/>
    <w:rsid w:val="00122CF6"/>
    <w:rsid w:val="001263F7"/>
    <w:rsid w:val="001265E4"/>
    <w:rsid w:val="00127A57"/>
    <w:rsid w:val="00134441"/>
    <w:rsid w:val="00140CCF"/>
    <w:rsid w:val="001459A0"/>
    <w:rsid w:val="00166F6F"/>
    <w:rsid w:val="00173F9F"/>
    <w:rsid w:val="00181CE0"/>
    <w:rsid w:val="001905AC"/>
    <w:rsid w:val="00197BAE"/>
    <w:rsid w:val="001A6683"/>
    <w:rsid w:val="001B4269"/>
    <w:rsid w:val="001B5E45"/>
    <w:rsid w:val="001B7F6F"/>
    <w:rsid w:val="001C5042"/>
    <w:rsid w:val="001C6CD5"/>
    <w:rsid w:val="001E1017"/>
    <w:rsid w:val="001E4525"/>
    <w:rsid w:val="001E7B32"/>
    <w:rsid w:val="001F1C3A"/>
    <w:rsid w:val="001F27EA"/>
    <w:rsid w:val="001F5589"/>
    <w:rsid w:val="001F68B4"/>
    <w:rsid w:val="001F6B73"/>
    <w:rsid w:val="00200335"/>
    <w:rsid w:val="00203EA2"/>
    <w:rsid w:val="002066AB"/>
    <w:rsid w:val="002109E0"/>
    <w:rsid w:val="00217CB2"/>
    <w:rsid w:val="002218B7"/>
    <w:rsid w:val="0022299C"/>
    <w:rsid w:val="00245C03"/>
    <w:rsid w:val="00250E0B"/>
    <w:rsid w:val="002549E4"/>
    <w:rsid w:val="00263FD6"/>
    <w:rsid w:val="002652D4"/>
    <w:rsid w:val="00286569"/>
    <w:rsid w:val="00290404"/>
    <w:rsid w:val="002D0D4E"/>
    <w:rsid w:val="002D4ED5"/>
    <w:rsid w:val="002D7A1A"/>
    <w:rsid w:val="002E153E"/>
    <w:rsid w:val="002E4721"/>
    <w:rsid w:val="002E5209"/>
    <w:rsid w:val="002E57D0"/>
    <w:rsid w:val="00306AFF"/>
    <w:rsid w:val="00306DBB"/>
    <w:rsid w:val="0031530D"/>
    <w:rsid w:val="003153F7"/>
    <w:rsid w:val="00324436"/>
    <w:rsid w:val="003323FB"/>
    <w:rsid w:val="0033647A"/>
    <w:rsid w:val="0033651D"/>
    <w:rsid w:val="0034299D"/>
    <w:rsid w:val="003441D6"/>
    <w:rsid w:val="0034627A"/>
    <w:rsid w:val="0035224C"/>
    <w:rsid w:val="00353C54"/>
    <w:rsid w:val="003566D4"/>
    <w:rsid w:val="003600B7"/>
    <w:rsid w:val="00362D81"/>
    <w:rsid w:val="0037714E"/>
    <w:rsid w:val="00387459"/>
    <w:rsid w:val="00390A48"/>
    <w:rsid w:val="003A5556"/>
    <w:rsid w:val="003A6249"/>
    <w:rsid w:val="003B4514"/>
    <w:rsid w:val="003B5029"/>
    <w:rsid w:val="003C2F1E"/>
    <w:rsid w:val="003C5CF1"/>
    <w:rsid w:val="003D1B7E"/>
    <w:rsid w:val="003D720F"/>
    <w:rsid w:val="003E3A52"/>
    <w:rsid w:val="003F115E"/>
    <w:rsid w:val="003F4ED8"/>
    <w:rsid w:val="00403DAD"/>
    <w:rsid w:val="00424856"/>
    <w:rsid w:val="00427B7A"/>
    <w:rsid w:val="0043429F"/>
    <w:rsid w:val="00434637"/>
    <w:rsid w:val="00434FC4"/>
    <w:rsid w:val="0044028D"/>
    <w:rsid w:val="0045005E"/>
    <w:rsid w:val="00451879"/>
    <w:rsid w:val="00461EDB"/>
    <w:rsid w:val="00472B20"/>
    <w:rsid w:val="0047308D"/>
    <w:rsid w:val="004740B8"/>
    <w:rsid w:val="00475D12"/>
    <w:rsid w:val="004809A9"/>
    <w:rsid w:val="0048103C"/>
    <w:rsid w:val="00482123"/>
    <w:rsid w:val="00482C34"/>
    <w:rsid w:val="00492A05"/>
    <w:rsid w:val="00493A45"/>
    <w:rsid w:val="004962DC"/>
    <w:rsid w:val="004B2338"/>
    <w:rsid w:val="004B269A"/>
    <w:rsid w:val="004D2292"/>
    <w:rsid w:val="004E067D"/>
    <w:rsid w:val="004E7ABA"/>
    <w:rsid w:val="004F5205"/>
    <w:rsid w:val="005023ED"/>
    <w:rsid w:val="005036DE"/>
    <w:rsid w:val="00506B26"/>
    <w:rsid w:val="005146D1"/>
    <w:rsid w:val="00515440"/>
    <w:rsid w:val="00515DF6"/>
    <w:rsid w:val="00521FB9"/>
    <w:rsid w:val="00524541"/>
    <w:rsid w:val="005246D3"/>
    <w:rsid w:val="00526800"/>
    <w:rsid w:val="00533EDF"/>
    <w:rsid w:val="00540901"/>
    <w:rsid w:val="00565453"/>
    <w:rsid w:val="00566E14"/>
    <w:rsid w:val="00585E6A"/>
    <w:rsid w:val="00586590"/>
    <w:rsid w:val="005873FF"/>
    <w:rsid w:val="0059073B"/>
    <w:rsid w:val="00597367"/>
    <w:rsid w:val="005C686D"/>
    <w:rsid w:val="005D43AC"/>
    <w:rsid w:val="005E1052"/>
    <w:rsid w:val="005F45F2"/>
    <w:rsid w:val="005F7E0F"/>
    <w:rsid w:val="00602CE3"/>
    <w:rsid w:val="00604D58"/>
    <w:rsid w:val="00607196"/>
    <w:rsid w:val="00607D4B"/>
    <w:rsid w:val="00612C5F"/>
    <w:rsid w:val="00613F99"/>
    <w:rsid w:val="00624561"/>
    <w:rsid w:val="00626EC4"/>
    <w:rsid w:val="006272DE"/>
    <w:rsid w:val="0063622F"/>
    <w:rsid w:val="00644E6E"/>
    <w:rsid w:val="00645E7F"/>
    <w:rsid w:val="00656634"/>
    <w:rsid w:val="00660621"/>
    <w:rsid w:val="00661265"/>
    <w:rsid w:val="00665579"/>
    <w:rsid w:val="0067401D"/>
    <w:rsid w:val="006834A8"/>
    <w:rsid w:val="0069144F"/>
    <w:rsid w:val="006A5181"/>
    <w:rsid w:val="006B70D8"/>
    <w:rsid w:val="006C1097"/>
    <w:rsid w:val="006C1AFF"/>
    <w:rsid w:val="006C231D"/>
    <w:rsid w:val="006C3027"/>
    <w:rsid w:val="006D0229"/>
    <w:rsid w:val="006D17A8"/>
    <w:rsid w:val="006D7F68"/>
    <w:rsid w:val="00705AF8"/>
    <w:rsid w:val="007106F3"/>
    <w:rsid w:val="007108DC"/>
    <w:rsid w:val="0071764F"/>
    <w:rsid w:val="00722B0F"/>
    <w:rsid w:val="00727E4D"/>
    <w:rsid w:val="00732649"/>
    <w:rsid w:val="00750C40"/>
    <w:rsid w:val="00761B26"/>
    <w:rsid w:val="0077444F"/>
    <w:rsid w:val="00780FAE"/>
    <w:rsid w:val="00785AE9"/>
    <w:rsid w:val="00785EC9"/>
    <w:rsid w:val="00785F1E"/>
    <w:rsid w:val="00787C1E"/>
    <w:rsid w:val="00793717"/>
    <w:rsid w:val="007A2900"/>
    <w:rsid w:val="007B0034"/>
    <w:rsid w:val="007B0CA7"/>
    <w:rsid w:val="007B7799"/>
    <w:rsid w:val="007B7B9F"/>
    <w:rsid w:val="007C28D6"/>
    <w:rsid w:val="007C396A"/>
    <w:rsid w:val="007C3F01"/>
    <w:rsid w:val="007C49EE"/>
    <w:rsid w:val="007D04F4"/>
    <w:rsid w:val="007D2A80"/>
    <w:rsid w:val="007D4EE7"/>
    <w:rsid w:val="007E1B1B"/>
    <w:rsid w:val="007E508B"/>
    <w:rsid w:val="007E7EB1"/>
    <w:rsid w:val="00800939"/>
    <w:rsid w:val="00802BAD"/>
    <w:rsid w:val="00833227"/>
    <w:rsid w:val="00833F26"/>
    <w:rsid w:val="008420CB"/>
    <w:rsid w:val="00844D33"/>
    <w:rsid w:val="0084745B"/>
    <w:rsid w:val="00856B9A"/>
    <w:rsid w:val="00862714"/>
    <w:rsid w:val="00875201"/>
    <w:rsid w:val="00875DF3"/>
    <w:rsid w:val="00880E57"/>
    <w:rsid w:val="0088558D"/>
    <w:rsid w:val="00892518"/>
    <w:rsid w:val="008A2425"/>
    <w:rsid w:val="008A32FD"/>
    <w:rsid w:val="008B4967"/>
    <w:rsid w:val="008B4E7D"/>
    <w:rsid w:val="008C0C69"/>
    <w:rsid w:val="008C1CE0"/>
    <w:rsid w:val="008C6C08"/>
    <w:rsid w:val="008D1302"/>
    <w:rsid w:val="008D629C"/>
    <w:rsid w:val="008E1CCA"/>
    <w:rsid w:val="008F6F27"/>
    <w:rsid w:val="00914790"/>
    <w:rsid w:val="009224D1"/>
    <w:rsid w:val="0092330E"/>
    <w:rsid w:val="0093123E"/>
    <w:rsid w:val="00944478"/>
    <w:rsid w:val="0095013C"/>
    <w:rsid w:val="00951476"/>
    <w:rsid w:val="00951666"/>
    <w:rsid w:val="00951A6D"/>
    <w:rsid w:val="0095255E"/>
    <w:rsid w:val="009525FC"/>
    <w:rsid w:val="009529AE"/>
    <w:rsid w:val="00953AC0"/>
    <w:rsid w:val="009556A4"/>
    <w:rsid w:val="0096203E"/>
    <w:rsid w:val="00965F0A"/>
    <w:rsid w:val="0097200B"/>
    <w:rsid w:val="0098181F"/>
    <w:rsid w:val="009820C9"/>
    <w:rsid w:val="00984644"/>
    <w:rsid w:val="00984FE8"/>
    <w:rsid w:val="009903B1"/>
    <w:rsid w:val="00994D07"/>
    <w:rsid w:val="00996861"/>
    <w:rsid w:val="009A1A3C"/>
    <w:rsid w:val="009B0037"/>
    <w:rsid w:val="009B0C14"/>
    <w:rsid w:val="009B231C"/>
    <w:rsid w:val="009C0708"/>
    <w:rsid w:val="009C5E90"/>
    <w:rsid w:val="009D266A"/>
    <w:rsid w:val="009D3BE4"/>
    <w:rsid w:val="009E1AE8"/>
    <w:rsid w:val="009E56F0"/>
    <w:rsid w:val="009E572E"/>
    <w:rsid w:val="00A04759"/>
    <w:rsid w:val="00A06C24"/>
    <w:rsid w:val="00A159E7"/>
    <w:rsid w:val="00A16163"/>
    <w:rsid w:val="00A20951"/>
    <w:rsid w:val="00A31487"/>
    <w:rsid w:val="00A33ED4"/>
    <w:rsid w:val="00A366C1"/>
    <w:rsid w:val="00A37937"/>
    <w:rsid w:val="00A414C2"/>
    <w:rsid w:val="00A47E1B"/>
    <w:rsid w:val="00A66C82"/>
    <w:rsid w:val="00A73CF4"/>
    <w:rsid w:val="00A77695"/>
    <w:rsid w:val="00A841BF"/>
    <w:rsid w:val="00A8439F"/>
    <w:rsid w:val="00AB581D"/>
    <w:rsid w:val="00AC068F"/>
    <w:rsid w:val="00AC7C24"/>
    <w:rsid w:val="00AE11B6"/>
    <w:rsid w:val="00AE4409"/>
    <w:rsid w:val="00AE4756"/>
    <w:rsid w:val="00AF3B7B"/>
    <w:rsid w:val="00B0729F"/>
    <w:rsid w:val="00B16829"/>
    <w:rsid w:val="00B229CC"/>
    <w:rsid w:val="00B2340D"/>
    <w:rsid w:val="00B24062"/>
    <w:rsid w:val="00B269A8"/>
    <w:rsid w:val="00B347A4"/>
    <w:rsid w:val="00B43BCB"/>
    <w:rsid w:val="00B464DD"/>
    <w:rsid w:val="00B52E14"/>
    <w:rsid w:val="00B53C1C"/>
    <w:rsid w:val="00B733CE"/>
    <w:rsid w:val="00B746B1"/>
    <w:rsid w:val="00B80764"/>
    <w:rsid w:val="00B86507"/>
    <w:rsid w:val="00B959B1"/>
    <w:rsid w:val="00BA0747"/>
    <w:rsid w:val="00BA1235"/>
    <w:rsid w:val="00BA133F"/>
    <w:rsid w:val="00BA3D1B"/>
    <w:rsid w:val="00BB7501"/>
    <w:rsid w:val="00BC6DBD"/>
    <w:rsid w:val="00BE42DC"/>
    <w:rsid w:val="00BF5E2F"/>
    <w:rsid w:val="00BF6475"/>
    <w:rsid w:val="00BF6CFC"/>
    <w:rsid w:val="00C013F1"/>
    <w:rsid w:val="00C05F40"/>
    <w:rsid w:val="00C1279F"/>
    <w:rsid w:val="00C242C1"/>
    <w:rsid w:val="00C34BFE"/>
    <w:rsid w:val="00C6422E"/>
    <w:rsid w:val="00C65038"/>
    <w:rsid w:val="00C675DA"/>
    <w:rsid w:val="00C70C77"/>
    <w:rsid w:val="00C8223D"/>
    <w:rsid w:val="00C944CB"/>
    <w:rsid w:val="00CA038C"/>
    <w:rsid w:val="00CB1B30"/>
    <w:rsid w:val="00CB1FF1"/>
    <w:rsid w:val="00CB6107"/>
    <w:rsid w:val="00CC0316"/>
    <w:rsid w:val="00CD4FC4"/>
    <w:rsid w:val="00CD6D7E"/>
    <w:rsid w:val="00CD7F3B"/>
    <w:rsid w:val="00CE1227"/>
    <w:rsid w:val="00CE2FD8"/>
    <w:rsid w:val="00CF68C7"/>
    <w:rsid w:val="00D02A1B"/>
    <w:rsid w:val="00D12A05"/>
    <w:rsid w:val="00D20296"/>
    <w:rsid w:val="00D20564"/>
    <w:rsid w:val="00D232BD"/>
    <w:rsid w:val="00D30656"/>
    <w:rsid w:val="00D3326C"/>
    <w:rsid w:val="00D40A36"/>
    <w:rsid w:val="00D41041"/>
    <w:rsid w:val="00D464F3"/>
    <w:rsid w:val="00D55094"/>
    <w:rsid w:val="00D576C6"/>
    <w:rsid w:val="00D62FED"/>
    <w:rsid w:val="00D70776"/>
    <w:rsid w:val="00D71B93"/>
    <w:rsid w:val="00D74E06"/>
    <w:rsid w:val="00D76564"/>
    <w:rsid w:val="00D80057"/>
    <w:rsid w:val="00D90150"/>
    <w:rsid w:val="00DA050E"/>
    <w:rsid w:val="00DB0BAD"/>
    <w:rsid w:val="00DB1389"/>
    <w:rsid w:val="00DB2E44"/>
    <w:rsid w:val="00DB41D5"/>
    <w:rsid w:val="00DB68D7"/>
    <w:rsid w:val="00DB7869"/>
    <w:rsid w:val="00DC4C69"/>
    <w:rsid w:val="00DC67D8"/>
    <w:rsid w:val="00DD5316"/>
    <w:rsid w:val="00DD6E77"/>
    <w:rsid w:val="00DE3280"/>
    <w:rsid w:val="00DE7336"/>
    <w:rsid w:val="00DF6F1D"/>
    <w:rsid w:val="00E02440"/>
    <w:rsid w:val="00E11977"/>
    <w:rsid w:val="00E22437"/>
    <w:rsid w:val="00E25037"/>
    <w:rsid w:val="00E341DB"/>
    <w:rsid w:val="00E44953"/>
    <w:rsid w:val="00E46B4E"/>
    <w:rsid w:val="00E5652C"/>
    <w:rsid w:val="00E60AF8"/>
    <w:rsid w:val="00E75F67"/>
    <w:rsid w:val="00E762F8"/>
    <w:rsid w:val="00E862E8"/>
    <w:rsid w:val="00E90D78"/>
    <w:rsid w:val="00E91C4B"/>
    <w:rsid w:val="00E942C5"/>
    <w:rsid w:val="00EA2981"/>
    <w:rsid w:val="00EB27CA"/>
    <w:rsid w:val="00EB482F"/>
    <w:rsid w:val="00EB5638"/>
    <w:rsid w:val="00EC5BD3"/>
    <w:rsid w:val="00ED6181"/>
    <w:rsid w:val="00EE0621"/>
    <w:rsid w:val="00EE3EAA"/>
    <w:rsid w:val="00EE48C9"/>
    <w:rsid w:val="00EE4962"/>
    <w:rsid w:val="00EF168F"/>
    <w:rsid w:val="00EF4F44"/>
    <w:rsid w:val="00F00D27"/>
    <w:rsid w:val="00F0348B"/>
    <w:rsid w:val="00F120EA"/>
    <w:rsid w:val="00F1367F"/>
    <w:rsid w:val="00F13E7F"/>
    <w:rsid w:val="00F20838"/>
    <w:rsid w:val="00F401CA"/>
    <w:rsid w:val="00F42986"/>
    <w:rsid w:val="00F4658C"/>
    <w:rsid w:val="00F65240"/>
    <w:rsid w:val="00F720CC"/>
    <w:rsid w:val="00F84CF0"/>
    <w:rsid w:val="00F91E73"/>
    <w:rsid w:val="00FC0E55"/>
    <w:rsid w:val="00FD0F37"/>
    <w:rsid w:val="00FD1000"/>
    <w:rsid w:val="00FD3822"/>
    <w:rsid w:val="00FD5854"/>
    <w:rsid w:val="00FF521E"/>
    <w:rsid w:val="00F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682C60"/>
  <w15:docId w15:val="{DEF7A7DF-2571-4B7E-A476-0FE29C59D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166F6F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D464F3"/>
    <w:pPr>
      <w:keepNext/>
      <w:overflowPunct w:val="0"/>
      <w:autoSpaceDE w:val="0"/>
      <w:autoSpaceDN w:val="0"/>
      <w:adjustRightInd w:val="0"/>
      <w:jc w:val="right"/>
      <w:textAlignment w:val="baseline"/>
      <w:outlineLvl w:val="0"/>
    </w:pPr>
    <w:rPr>
      <w:rFonts w:ascii="Arial" w:hAnsi="Arial"/>
      <w:b/>
      <w:bCs/>
      <w:szCs w:val="20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785AE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785AE9"/>
  </w:style>
  <w:style w:type="paragraph" w:styleId="Szvegtrzs">
    <w:name w:val="Body Text"/>
    <w:basedOn w:val="Norml"/>
    <w:rsid w:val="00F2083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llb">
    <w:name w:val="footer"/>
    <w:basedOn w:val="Norml"/>
    <w:rsid w:val="00B52E14"/>
    <w:pPr>
      <w:tabs>
        <w:tab w:val="center" w:pos="4536"/>
        <w:tab w:val="right" w:pos="9072"/>
      </w:tabs>
    </w:pPr>
  </w:style>
  <w:style w:type="paragraph" w:styleId="Listaszerbekezds">
    <w:name w:val="List Paragraph"/>
    <w:basedOn w:val="Norml"/>
    <w:uiPriority w:val="34"/>
    <w:qFormat/>
    <w:rsid w:val="00833F26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D464F3"/>
    <w:rPr>
      <w:rFonts w:ascii="Arial" w:hAnsi="Arial"/>
      <w:b/>
      <w:bCs/>
      <w:sz w:val="24"/>
    </w:rPr>
  </w:style>
  <w:style w:type="paragraph" w:styleId="NormlWeb">
    <w:name w:val="Normal (Web)"/>
    <w:basedOn w:val="Norml"/>
    <w:uiPriority w:val="99"/>
    <w:unhideWhenUsed/>
    <w:rsid w:val="00F0348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51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1858DF-0F12-4C25-A4E4-C778133AA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814</Words>
  <Characters>5621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Vagyonnyilatkozat-tételi kötelezettség</vt:lpstr>
    </vt:vector>
  </TitlesOfParts>
  <Company/>
  <LinksUpToDate>false</LinksUpToDate>
  <CharactersWithSpaces>6423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Vagyonnyilatkozat-tételi kötelezettség</dc:title>
  <dc:creator>varga.timea</dc:creator>
  <cp:lastModifiedBy>mikone</cp:lastModifiedBy>
  <cp:revision>6</cp:revision>
  <cp:lastPrinted>2019-11-15T11:00:00Z</cp:lastPrinted>
  <dcterms:created xsi:type="dcterms:W3CDTF">2019-11-14T15:11:00Z</dcterms:created>
  <dcterms:modified xsi:type="dcterms:W3CDTF">2019-11-15T11:00:00Z</dcterms:modified>
</cp:coreProperties>
</file>