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375" w14:textId="77777777" w:rsidR="00B336F4" w:rsidRPr="00E0715F" w:rsidRDefault="00B336F4" w:rsidP="00B336F4">
      <w:pPr>
        <w:jc w:val="center"/>
        <w:rPr>
          <w:rFonts w:eastAsia="Calibri"/>
          <w:b/>
          <w:bCs/>
          <w:lang w:eastAsia="en-US"/>
        </w:rPr>
      </w:pPr>
      <w:r w:rsidRPr="00E0715F">
        <w:rPr>
          <w:rFonts w:eastAsia="Calibri"/>
          <w:b/>
          <w:bCs/>
          <w:lang w:eastAsia="en-US"/>
        </w:rPr>
        <w:t>ELŐTERJESZTÉS</w:t>
      </w:r>
    </w:p>
    <w:p w14:paraId="4CBBB77A" w14:textId="77777777" w:rsidR="00B336F4" w:rsidRPr="00E0715F" w:rsidRDefault="00B336F4" w:rsidP="00B336F4">
      <w:pPr>
        <w:jc w:val="center"/>
        <w:rPr>
          <w:rFonts w:eastAsia="Calibri"/>
          <w:b/>
          <w:bCs/>
          <w:lang w:eastAsia="en-US"/>
        </w:rPr>
      </w:pPr>
    </w:p>
    <w:p w14:paraId="0BE216F8" w14:textId="5FDB38F3" w:rsidR="00B336F4" w:rsidRPr="005D3581" w:rsidRDefault="005D3581" w:rsidP="005D3581">
      <w:pPr>
        <w:ind w:right="424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Készült</w:t>
      </w:r>
      <w:r w:rsidRPr="005D3581">
        <w:rPr>
          <w:rFonts w:eastAsia="Calibri"/>
          <w:lang w:eastAsia="en-US"/>
        </w:rPr>
        <w:t>: A Balatonföldvári Többcélú Kistérségi Társulás 202</w:t>
      </w:r>
      <w:r w:rsidR="00341E65">
        <w:rPr>
          <w:rFonts w:eastAsia="Calibri"/>
          <w:lang w:eastAsia="en-US"/>
        </w:rPr>
        <w:t xml:space="preserve">3. </w:t>
      </w:r>
      <w:r w:rsidR="00F54B56">
        <w:rPr>
          <w:rFonts w:eastAsia="Calibri"/>
          <w:lang w:eastAsia="en-US"/>
        </w:rPr>
        <w:t>február 16.-án</w:t>
      </w:r>
      <w:r w:rsidRPr="005D3581">
        <w:rPr>
          <w:rFonts w:eastAsia="Calibri"/>
          <w:lang w:eastAsia="en-US"/>
        </w:rPr>
        <w:t xml:space="preserve"> tartandó Társulási Tanács ülésére</w:t>
      </w:r>
    </w:p>
    <w:p w14:paraId="2A22287D" w14:textId="3C423043" w:rsidR="00B905AF" w:rsidRPr="005D3581" w:rsidRDefault="00B905AF">
      <w:pPr>
        <w:jc w:val="both"/>
      </w:pPr>
    </w:p>
    <w:p w14:paraId="7B781BE6" w14:textId="0FCA6E63" w:rsidR="00B905AF" w:rsidRDefault="00B905AF">
      <w:pPr>
        <w:pStyle w:val="Szvegtrzs3"/>
        <w:jc w:val="both"/>
        <w:rPr>
          <w:sz w:val="24"/>
          <w:szCs w:val="22"/>
        </w:rPr>
      </w:pPr>
      <w:r>
        <w:rPr>
          <w:b/>
          <w:bCs/>
          <w:sz w:val="24"/>
          <w:u w:val="single"/>
        </w:rPr>
        <w:t>Tárgya:</w:t>
      </w:r>
      <w:r>
        <w:rPr>
          <w:sz w:val="24"/>
        </w:rPr>
        <w:t xml:space="preserve"> A </w:t>
      </w:r>
      <w:r>
        <w:rPr>
          <w:sz w:val="24"/>
          <w:szCs w:val="22"/>
        </w:rPr>
        <w:t xml:space="preserve">házi </w:t>
      </w:r>
      <w:r w:rsidR="000E00E5">
        <w:rPr>
          <w:sz w:val="24"/>
          <w:szCs w:val="22"/>
        </w:rPr>
        <w:t>segítségnyújtás</w:t>
      </w:r>
      <w:r>
        <w:rPr>
          <w:sz w:val="24"/>
          <w:szCs w:val="22"/>
        </w:rPr>
        <w:t xml:space="preserve"> térítési díja.</w:t>
      </w:r>
    </w:p>
    <w:p w14:paraId="49D33440" w14:textId="77777777" w:rsidR="00B905AF" w:rsidRDefault="00B905AF">
      <w:pPr>
        <w:jc w:val="both"/>
      </w:pPr>
    </w:p>
    <w:p w14:paraId="46885218" w14:textId="77777777" w:rsidR="00B905AF" w:rsidRDefault="00B905AF">
      <w:pPr>
        <w:jc w:val="both"/>
        <w:rPr>
          <w:b/>
        </w:rPr>
      </w:pPr>
      <w:r>
        <w:rPr>
          <w:b/>
        </w:rPr>
        <w:t>Tisztelt Társulási Tanács!</w:t>
      </w:r>
    </w:p>
    <w:p w14:paraId="76C22A33" w14:textId="77777777" w:rsidR="00B905AF" w:rsidRDefault="00B905AF">
      <w:pPr>
        <w:pStyle w:val="Cm"/>
        <w:jc w:val="both"/>
        <w:rPr>
          <w:bCs/>
          <w:sz w:val="24"/>
          <w:szCs w:val="24"/>
        </w:rPr>
      </w:pPr>
    </w:p>
    <w:p w14:paraId="11D9CB4F" w14:textId="34F52EB9" w:rsidR="00B905AF" w:rsidRDefault="00B905AF">
      <w:pPr>
        <w:pStyle w:val="Cm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előző évekhez hasonlóan a 202</w:t>
      </w:r>
      <w:r w:rsidR="00341E6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évben is szükség van a személyes gondoskodás körébe tartozó szociális ellátások térítési díjainak (a továbbiakban: intézményi térítési díj) a megállapítására. </w:t>
      </w:r>
    </w:p>
    <w:p w14:paraId="6B595503" w14:textId="77777777" w:rsidR="00B905AF" w:rsidRPr="00395CF4" w:rsidRDefault="00B905AF">
      <w:pPr>
        <w:pStyle w:val="Cm"/>
        <w:jc w:val="both"/>
        <w:rPr>
          <w:b w:val="0"/>
          <w:sz w:val="24"/>
          <w:szCs w:val="24"/>
        </w:rPr>
      </w:pPr>
    </w:p>
    <w:p w14:paraId="5D1F4096" w14:textId="77777777" w:rsidR="00B905AF" w:rsidRPr="00F116B7" w:rsidRDefault="00B905AF" w:rsidP="00A47CF0">
      <w:pPr>
        <w:autoSpaceDE w:val="0"/>
        <w:autoSpaceDN w:val="0"/>
        <w:adjustRightInd w:val="0"/>
        <w:rPr>
          <w:b/>
          <w:bCs/>
          <w:u w:val="single"/>
        </w:rPr>
      </w:pPr>
      <w:r w:rsidRPr="00F116B7">
        <w:rPr>
          <w:b/>
          <w:bCs/>
          <w:u w:val="single"/>
        </w:rPr>
        <w:t>1. Házi segítségnyújtás térítési díj</w:t>
      </w:r>
      <w:r>
        <w:rPr>
          <w:b/>
          <w:bCs/>
          <w:u w:val="single"/>
        </w:rPr>
        <w:t>a</w:t>
      </w:r>
    </w:p>
    <w:p w14:paraId="12FD94EF" w14:textId="77777777" w:rsidR="00B905AF" w:rsidRDefault="00B905AF" w:rsidP="0061543E">
      <w:pPr>
        <w:autoSpaceDE w:val="0"/>
        <w:autoSpaceDN w:val="0"/>
        <w:adjustRightInd w:val="0"/>
      </w:pPr>
    </w:p>
    <w:p w14:paraId="25475185" w14:textId="77777777" w:rsidR="00B905AF" w:rsidRDefault="00B905AF" w:rsidP="00395CF4">
      <w:pPr>
        <w:jc w:val="both"/>
        <w:outlineLvl w:val="0"/>
        <w:rPr>
          <w:bCs/>
          <w:kern w:val="36"/>
        </w:rPr>
      </w:pPr>
      <w:r>
        <w:rPr>
          <w:bCs/>
          <w:iCs/>
        </w:rPr>
        <w:t>A t</w:t>
      </w:r>
      <w:r w:rsidRPr="0070670B">
        <w:rPr>
          <w:bCs/>
          <w:iCs/>
        </w:rPr>
        <w:t>érítési díj</w:t>
      </w:r>
      <w:r>
        <w:rPr>
          <w:bCs/>
          <w:iCs/>
        </w:rPr>
        <w:t xml:space="preserve"> megállapítására vonatkozó szabályokat </w:t>
      </w:r>
      <w:r w:rsidRPr="0070670B">
        <w:rPr>
          <w:bCs/>
          <w:kern w:val="36"/>
        </w:rPr>
        <w:t>a szociális igazgatásról és szociális ellátásokról</w:t>
      </w:r>
      <w:r w:rsidRPr="0070670B">
        <w:rPr>
          <w:bCs/>
          <w:iCs/>
        </w:rPr>
        <w:t xml:space="preserve"> 1993. évi III. </w:t>
      </w:r>
      <w:r w:rsidRPr="0070670B">
        <w:rPr>
          <w:bCs/>
          <w:kern w:val="36"/>
        </w:rPr>
        <w:t xml:space="preserve">törvény </w:t>
      </w:r>
      <w:r>
        <w:rPr>
          <w:bCs/>
          <w:kern w:val="36"/>
        </w:rPr>
        <w:t xml:space="preserve">114§, 115§, 116§, és a személyes gondoskodást nyújtó szociális ellátások térítési díjáról szóló 29/1993.(II. 17.) Korm. rendelet szabályozza. </w:t>
      </w:r>
    </w:p>
    <w:p w14:paraId="3C0F13BD" w14:textId="77777777" w:rsidR="00B905AF" w:rsidRPr="005D05F6" w:rsidRDefault="00B905AF" w:rsidP="0070670B">
      <w:pPr>
        <w:jc w:val="both"/>
        <w:outlineLvl w:val="0"/>
      </w:pPr>
      <w:r w:rsidRPr="00EE7BE1">
        <w:rPr>
          <w:bCs/>
        </w:rPr>
        <w:t>A</w:t>
      </w:r>
      <w:r w:rsidRPr="00EE7BE1">
        <w:t xml:space="preserve"> </w:t>
      </w:r>
      <w:r w:rsidRPr="005D05F6">
        <w:t>személyes gondoskodást nyújtó ellátásokért térítési díjat kell fizetni.</w:t>
      </w:r>
      <w:r>
        <w:rPr>
          <w:bCs/>
          <w:kern w:val="36"/>
        </w:rPr>
        <w:t xml:space="preserve"> </w:t>
      </w:r>
      <w:r w:rsidRPr="005D05F6">
        <w:t xml:space="preserve">A térítési díjat </w:t>
      </w:r>
    </w:p>
    <w:p w14:paraId="29750AE2" w14:textId="77777777" w:rsidR="00B905AF" w:rsidRPr="005D05F6" w:rsidRDefault="00B905AF" w:rsidP="0070670B">
      <w:pPr>
        <w:jc w:val="both"/>
      </w:pPr>
      <w:r w:rsidRPr="005D05F6">
        <w:t>az ellátást igénybe vevő jogosult,</w:t>
      </w:r>
      <w:r>
        <w:t xml:space="preserve"> </w:t>
      </w:r>
      <w:r w:rsidRPr="005D05F6">
        <w:t>köteles megfizetni</w:t>
      </w:r>
      <w:r>
        <w:t>.</w:t>
      </w:r>
    </w:p>
    <w:p w14:paraId="0A2F560C" w14:textId="77777777" w:rsidR="00B905AF" w:rsidRPr="005D05F6" w:rsidRDefault="00B905AF" w:rsidP="0070670B">
      <w:pPr>
        <w:jc w:val="both"/>
      </w:pPr>
      <w:r w:rsidRPr="005D05F6">
        <w:t>A fenntartó ingyenes ellátásban részesíti azt az ellátottat,</w:t>
      </w:r>
      <w:r w:rsidRPr="005D05F6">
        <w:rPr>
          <w:i/>
          <w:iCs/>
        </w:rPr>
        <w:t xml:space="preserve"> </w:t>
      </w:r>
      <w:r w:rsidRPr="005D05F6">
        <w:t>a</w:t>
      </w:r>
      <w:r>
        <w:t>ki jövedelemmel nem rendelkezik.</w:t>
      </w:r>
    </w:p>
    <w:p w14:paraId="5504CAF2" w14:textId="77777777" w:rsidR="00B905AF" w:rsidRPr="005D05F6" w:rsidRDefault="00B905AF" w:rsidP="0070670B">
      <w:pPr>
        <w:spacing w:before="100" w:beforeAutospacing="1" w:after="100" w:afterAutospacing="1"/>
        <w:jc w:val="both"/>
      </w:pPr>
      <w:r w:rsidRPr="005D05F6">
        <w:t>Az intézményi térítési díj a személyes gondoskodás körébe tartozó szociális ellátások ellen</w:t>
      </w:r>
      <w:r>
        <w:t xml:space="preserve">értékeként megállapított összeg. </w:t>
      </w:r>
      <w:r w:rsidRPr="005D05F6">
        <w:t xml:space="preserve">Az intézményi térítési díjat a fenntartó tárgyév április 1-jéig állapítja meg. Az intézményi térítési díj összege nem haladhatja meg a szolgáltatási önköltséget. Az intézményi térítési díj év közben egy alkalommal korrigálható. Az intézményi térítési díjat integrált intézmény esetében is szolgáltatásonként kell meghatározni, ilyen esetben az önköltség számítása során a közös költségelemeket a </w:t>
      </w:r>
      <w:proofErr w:type="spellStart"/>
      <w:r w:rsidRPr="005D05F6">
        <w:t>szolgáltatásonkénti</w:t>
      </w:r>
      <w:proofErr w:type="spellEnd"/>
      <w:r w:rsidRPr="005D05F6">
        <w:t xml:space="preserve"> közvetlen költségek arányában kell megosztani.</w:t>
      </w:r>
    </w:p>
    <w:p w14:paraId="33EA95C8" w14:textId="77777777" w:rsidR="00B905AF" w:rsidRDefault="00B905AF" w:rsidP="00AD620D">
      <w:pPr>
        <w:spacing w:before="100" w:beforeAutospacing="1" w:after="100" w:afterAutospacing="1"/>
        <w:jc w:val="both"/>
      </w:pPr>
      <w:r w:rsidRPr="005D05F6">
        <w:t>A kötelezett által fizetendő térítési díj összegét (a továbbiakban: személyi térítési díj) az intézményvezető konkrét összegben állapítja meg, és arról az ellátást, igénylőt a megállapodás megkötésekor írásban tájékoztatja. A személyi térítési díj nem haladhatja meg az intézményi térítési díj összegét.</w:t>
      </w:r>
      <w:r>
        <w:t xml:space="preserve"> </w:t>
      </w:r>
    </w:p>
    <w:p w14:paraId="4980FAC3" w14:textId="77777777" w:rsidR="00B905AF" w:rsidRPr="005D05F6" w:rsidRDefault="00B905AF" w:rsidP="00AD620D">
      <w:pPr>
        <w:spacing w:before="100" w:beforeAutospacing="1" w:after="100" w:afterAutospacing="1"/>
        <w:jc w:val="both"/>
      </w:pPr>
      <w:r w:rsidRPr="005D05F6">
        <w:t>A személyi térítési díj összege önkormányzati intézmény esetén a fenntartó rendeletében foglaltak szerint, egyéb esetben a fenntartó döntése alapján csökkenthető, illetve elengedhető, ha a kötelezett jövedelmi és vagyoni viszonyai ezt indokolttá teszik.</w:t>
      </w:r>
    </w:p>
    <w:p w14:paraId="7420F443" w14:textId="77777777" w:rsidR="00B905AF" w:rsidRDefault="00B905AF" w:rsidP="00C03FBD">
      <w:pPr>
        <w:spacing w:before="100" w:beforeAutospacing="1" w:after="100" w:afterAutospacing="1"/>
        <w:jc w:val="both"/>
      </w:pPr>
      <w:r w:rsidRPr="005D05F6">
        <w:t>A személyi térítési díj összege a megállapítás időpontjától függetlenül évente két alkalommal vizsgálható felül és változtatható meg, kivéve, ha az ellátott jövedelme</w:t>
      </w:r>
      <w:r>
        <w:t xml:space="preserve"> </w:t>
      </w:r>
      <w:r w:rsidRPr="005D05F6">
        <w:t>olyan mértékben csökken, hogy az e törvényben meghatározott térítési díjfizetési kötelezettségének nem tud eleget tenni;</w:t>
      </w:r>
      <w:r>
        <w:t xml:space="preserve"> </w:t>
      </w:r>
      <w:r w:rsidRPr="005D05F6">
        <w:t>az öregségi nyugdíj mindenkori legkisebb összegének 25%-át meghaladó mértékben növekedett.</w:t>
      </w:r>
    </w:p>
    <w:p w14:paraId="2F479DFC" w14:textId="77777777" w:rsidR="00B905AF" w:rsidRDefault="00B905AF" w:rsidP="00C03FBD">
      <w:pPr>
        <w:spacing w:before="100" w:beforeAutospacing="1" w:after="100" w:afterAutospacing="1"/>
        <w:jc w:val="both"/>
      </w:pPr>
      <w:r w:rsidRPr="005D05F6">
        <w:t xml:space="preserve">A felülvizsgálat során megállapított új személyi térítési díj megfizetésének időpontjáról a fenntartó rendelkezik. Az új térítési díj megfizetésére a kötelezett nem kötelezhető a felülvizsgálatot megelőző időszakra, kivéve, ha az ellátott a felülvizsgálatot megelőzően - jövedelem és vagyon hiányában - térítésmentesen vette igénybe az ellátást, és részére visszamenőlegesen rendszeres pénzellátás került megállapításra. Ez utóbbi esetben a személyi </w:t>
      </w:r>
      <w:r w:rsidRPr="005D05F6">
        <w:lastRenderedPageBreak/>
        <w:t>térítési díj megfizetésének kezdő időpontja a rendszeres pénzellátásra való jogosultság kezdő napja.</w:t>
      </w:r>
    </w:p>
    <w:p w14:paraId="698498E6" w14:textId="34BC8292" w:rsidR="00B905AF" w:rsidRPr="00722D3C" w:rsidRDefault="00B905AF" w:rsidP="00781EFA">
      <w:pPr>
        <w:spacing w:before="100" w:beforeAutospacing="1" w:after="100" w:afterAutospacing="1"/>
        <w:jc w:val="both"/>
      </w:pPr>
      <w:r>
        <w:t xml:space="preserve"> </w:t>
      </w:r>
      <w:r w:rsidRPr="005D05F6">
        <w:t>A személyi térítési díj nem hal</w:t>
      </w:r>
      <w:r>
        <w:t xml:space="preserve">adhatja meg a szolgáltatást igénybe vevő személy rendszeres havi jövedelmének </w:t>
      </w:r>
      <w:r w:rsidRPr="005D05F6">
        <w:t>25%-át házi segítségnyújtás</w:t>
      </w:r>
      <w:r>
        <w:t xml:space="preserve"> </w:t>
      </w:r>
      <w:r w:rsidRPr="005D05F6">
        <w:t>esetében.</w:t>
      </w:r>
    </w:p>
    <w:p w14:paraId="1EEA8CEB" w14:textId="0B5A1381" w:rsidR="00B905AF" w:rsidRPr="003D1CE9" w:rsidRDefault="00B905AF" w:rsidP="00A47CF0">
      <w:pPr>
        <w:autoSpaceDE w:val="0"/>
        <w:autoSpaceDN w:val="0"/>
        <w:adjustRightInd w:val="0"/>
        <w:jc w:val="both"/>
      </w:pPr>
      <w:r>
        <w:t>202</w:t>
      </w:r>
      <w:r w:rsidR="00341E65">
        <w:t>3</w:t>
      </w:r>
      <w:r>
        <w:t>. évre a</w:t>
      </w:r>
      <w:r w:rsidRPr="003D1CE9">
        <w:t xml:space="preserve"> házi </w:t>
      </w:r>
      <w:r>
        <w:t xml:space="preserve">segítségnyújtás </w:t>
      </w:r>
      <w:r w:rsidRPr="003D1CE9">
        <w:t>gondozás éves átlagos ellátotti létszám</w:t>
      </w:r>
      <w:r>
        <w:t xml:space="preserve">ára </w:t>
      </w:r>
      <w:r w:rsidR="00C73A7F">
        <w:t>1</w:t>
      </w:r>
      <w:r w:rsidR="00341E65">
        <w:t>15</w:t>
      </w:r>
      <w:r w:rsidRPr="003D1CE9">
        <w:t xml:space="preserve"> fő</w:t>
      </w:r>
      <w:r>
        <w:t xml:space="preserve"> lett tervezve</w:t>
      </w:r>
      <w:r w:rsidRPr="003D1CE9">
        <w:t>.</w:t>
      </w:r>
    </w:p>
    <w:p w14:paraId="272CD349" w14:textId="77777777" w:rsidR="00B905AF" w:rsidRDefault="00B905AF" w:rsidP="00A47CF0">
      <w:pPr>
        <w:autoSpaceDE w:val="0"/>
        <w:autoSpaceDN w:val="0"/>
        <w:adjustRightInd w:val="0"/>
        <w:jc w:val="both"/>
      </w:pPr>
    </w:p>
    <w:p w14:paraId="7DB26F08" w14:textId="2055C16E" w:rsidR="00B905AF" w:rsidRDefault="00B905AF" w:rsidP="00A47CF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Házi segítségnyújtás </w:t>
      </w:r>
      <w:r w:rsidR="00B26993">
        <w:rPr>
          <w:b/>
          <w:bCs/>
        </w:rPr>
        <w:t>személyi gondozásra</w:t>
      </w:r>
      <w:r>
        <w:rPr>
          <w:b/>
          <w:bCs/>
        </w:rPr>
        <w:t xml:space="preserve"> igényelhető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b/>
          <w:bCs/>
        </w:rPr>
        <w:t>állami támogatás 202</w:t>
      </w:r>
      <w:r w:rsidR="00341E65">
        <w:rPr>
          <w:b/>
          <w:bCs/>
        </w:rPr>
        <w:t>3</w:t>
      </w:r>
      <w:r>
        <w:rPr>
          <w:b/>
          <w:bCs/>
        </w:rPr>
        <w:t>-r</w:t>
      </w:r>
      <w:r w:rsidR="00341E65">
        <w:rPr>
          <w:b/>
          <w:bCs/>
        </w:rPr>
        <w:t>a</w:t>
      </w:r>
      <w:r>
        <w:rPr>
          <w:b/>
          <w:bCs/>
        </w:rPr>
        <w:t>:</w:t>
      </w:r>
    </w:p>
    <w:p w14:paraId="415A8C1A" w14:textId="77777777" w:rsidR="00B905AF" w:rsidRDefault="00B905AF" w:rsidP="00A47CF0">
      <w:pPr>
        <w:autoSpaceDE w:val="0"/>
        <w:autoSpaceDN w:val="0"/>
        <w:adjustRightInd w:val="0"/>
        <w:rPr>
          <w:b/>
          <w:bCs/>
        </w:rPr>
      </w:pPr>
    </w:p>
    <w:p w14:paraId="49BDA793" w14:textId="3BE88880" w:rsidR="00B905AF" w:rsidRDefault="00B905AF" w:rsidP="0090362D">
      <w:pPr>
        <w:autoSpaceDE w:val="0"/>
        <w:autoSpaceDN w:val="0"/>
        <w:adjustRightInd w:val="0"/>
      </w:pPr>
      <w:r>
        <w:t>Társulás által történő</w:t>
      </w:r>
      <w:r>
        <w:rPr>
          <w:rFonts w:ascii="TimesNewRoman" w:eastAsia="TimesNewRoman" w:cs="TimesNewRoman"/>
        </w:rPr>
        <w:t xml:space="preserve"> </w:t>
      </w:r>
      <w:r>
        <w:t xml:space="preserve">feladatellátás esetén: </w:t>
      </w:r>
      <w:r w:rsidR="001A7D35">
        <w:t>6</w:t>
      </w:r>
      <w:r w:rsidR="00341E65">
        <w:t>9 239</w:t>
      </w:r>
      <w:r>
        <w:t xml:space="preserve"> </w:t>
      </w:r>
      <w:proofErr w:type="spellStart"/>
      <w:r>
        <w:t>eFt</w:t>
      </w:r>
      <w:proofErr w:type="spellEnd"/>
    </w:p>
    <w:p w14:paraId="0BD27BFC" w14:textId="73232097" w:rsidR="00B905AF" w:rsidRPr="00E959F7" w:rsidRDefault="00B905AF" w:rsidP="00A47CF0">
      <w:pPr>
        <w:autoSpaceDE w:val="0"/>
        <w:autoSpaceDN w:val="0"/>
        <w:adjustRightInd w:val="0"/>
        <w:rPr>
          <w:u w:val="single"/>
        </w:rPr>
      </w:pPr>
      <w:r w:rsidRPr="00E959F7">
        <w:rPr>
          <w:u w:val="single"/>
        </w:rPr>
        <w:t xml:space="preserve">Ágazati összevont </w:t>
      </w:r>
      <w:proofErr w:type="gramStart"/>
      <w:r w:rsidR="000D33BD" w:rsidRPr="00E959F7">
        <w:rPr>
          <w:u w:val="single"/>
        </w:rPr>
        <w:t xml:space="preserve">pótlék: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           </w:t>
      </w:r>
      <w:r w:rsidR="000D33BD">
        <w:rPr>
          <w:u w:val="single"/>
        </w:rPr>
        <w:t xml:space="preserve">  </w:t>
      </w:r>
      <w:r>
        <w:rPr>
          <w:u w:val="single"/>
        </w:rPr>
        <w:t xml:space="preserve">         </w:t>
      </w:r>
      <w:r w:rsidR="00341E65">
        <w:rPr>
          <w:u w:val="single"/>
        </w:rPr>
        <w:t>8 410</w:t>
      </w:r>
      <w:r w:rsidRPr="00E959F7">
        <w:rPr>
          <w:u w:val="single"/>
        </w:rPr>
        <w:t xml:space="preserve"> </w:t>
      </w:r>
      <w:proofErr w:type="spellStart"/>
      <w:r w:rsidRPr="00E959F7">
        <w:rPr>
          <w:u w:val="single"/>
        </w:rPr>
        <w:t>eFt</w:t>
      </w:r>
      <w:proofErr w:type="spellEnd"/>
    </w:p>
    <w:p w14:paraId="24EB3443" w14:textId="5EB4EE2C" w:rsidR="00B905AF" w:rsidRDefault="00B905AF" w:rsidP="00A47CF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Összes </w:t>
      </w:r>
      <w:proofErr w:type="gramStart"/>
      <w:r>
        <w:rPr>
          <w:b/>
        </w:rPr>
        <w:t xml:space="preserve">bevétel:   </w:t>
      </w:r>
      <w:proofErr w:type="gramEnd"/>
      <w:r>
        <w:rPr>
          <w:b/>
        </w:rPr>
        <w:t xml:space="preserve">                                       </w:t>
      </w:r>
      <w:r w:rsidR="00341E65">
        <w:rPr>
          <w:b/>
        </w:rPr>
        <w:t xml:space="preserve"> </w:t>
      </w:r>
      <w:r>
        <w:rPr>
          <w:b/>
        </w:rPr>
        <w:t xml:space="preserve">  </w:t>
      </w:r>
      <w:r w:rsidR="001A7D35">
        <w:rPr>
          <w:b/>
        </w:rPr>
        <w:t>7</w:t>
      </w:r>
      <w:r w:rsidR="00341E65">
        <w:rPr>
          <w:b/>
        </w:rPr>
        <w:t xml:space="preserve">7 649 </w:t>
      </w:r>
      <w:proofErr w:type="spellStart"/>
      <w:r w:rsidR="00341E65">
        <w:rPr>
          <w:b/>
        </w:rPr>
        <w:t>e</w:t>
      </w:r>
      <w:r w:rsidRPr="004A2084">
        <w:rPr>
          <w:b/>
        </w:rPr>
        <w:t>Ft</w:t>
      </w:r>
      <w:proofErr w:type="spellEnd"/>
    </w:p>
    <w:p w14:paraId="5E21F6BC" w14:textId="77777777" w:rsidR="000E00E5" w:rsidRPr="004A2084" w:rsidRDefault="000E00E5" w:rsidP="00A47CF0">
      <w:pPr>
        <w:autoSpaceDE w:val="0"/>
        <w:autoSpaceDN w:val="0"/>
        <w:adjustRightInd w:val="0"/>
        <w:rPr>
          <w:b/>
        </w:rPr>
      </w:pPr>
    </w:p>
    <w:p w14:paraId="6E40AD47" w14:textId="77777777" w:rsidR="00B905AF" w:rsidRDefault="00B905AF" w:rsidP="00A47CF0">
      <w:pPr>
        <w:autoSpaceDE w:val="0"/>
        <w:autoSpaceDN w:val="0"/>
        <w:adjustRightInd w:val="0"/>
      </w:pPr>
    </w:p>
    <w:p w14:paraId="42446CD0" w14:textId="000F61FD" w:rsidR="00B905AF" w:rsidRDefault="00B905AF" w:rsidP="00A47CF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házi segítségnyújtás feladatellátás funkción 202</w:t>
      </w:r>
      <w:r w:rsidR="00341E65">
        <w:rPr>
          <w:b/>
          <w:bCs/>
        </w:rPr>
        <w:t>3</w:t>
      </w:r>
      <w:r>
        <w:rPr>
          <w:b/>
          <w:bCs/>
        </w:rPr>
        <w:t>. évi tervezett költségei:</w:t>
      </w:r>
    </w:p>
    <w:p w14:paraId="560F3051" w14:textId="39080EAA" w:rsidR="00B905AF" w:rsidRDefault="00B905AF" w:rsidP="00A47CF0">
      <w:pPr>
        <w:autoSpaceDE w:val="0"/>
        <w:autoSpaceDN w:val="0"/>
        <w:adjustRightInd w:val="0"/>
      </w:pPr>
      <w:r w:rsidRPr="00253997">
        <w:t xml:space="preserve">Személyi kiadások: </w:t>
      </w:r>
      <w:r w:rsidRPr="00253997">
        <w:tab/>
        <w:t xml:space="preserve">   </w:t>
      </w:r>
      <w:r w:rsidR="00341E65">
        <w:t>80 510</w:t>
      </w:r>
      <w:r w:rsidRPr="00253997">
        <w:t xml:space="preserve"> </w:t>
      </w:r>
      <w:proofErr w:type="spellStart"/>
      <w:r w:rsidRPr="00253997">
        <w:t>eFt</w:t>
      </w:r>
      <w:proofErr w:type="spellEnd"/>
    </w:p>
    <w:p w14:paraId="1FBD7B94" w14:textId="064626EB" w:rsidR="00B905AF" w:rsidRPr="00253997" w:rsidRDefault="00B905AF" w:rsidP="007D53AE">
      <w:pPr>
        <w:autoSpaceDE w:val="0"/>
        <w:autoSpaceDN w:val="0"/>
        <w:adjustRightInd w:val="0"/>
      </w:pPr>
      <w:r>
        <w:t>Munkaadói járulék</w:t>
      </w:r>
      <w:r>
        <w:tab/>
        <w:t xml:space="preserve">   </w:t>
      </w:r>
      <w:r w:rsidR="00341E65">
        <w:t>10 400</w:t>
      </w:r>
      <w:r>
        <w:t xml:space="preserve"> </w:t>
      </w:r>
      <w:proofErr w:type="spellStart"/>
      <w:r>
        <w:t>eFt</w:t>
      </w:r>
      <w:proofErr w:type="spellEnd"/>
    </w:p>
    <w:p w14:paraId="433AA2AD" w14:textId="1D63EC3F" w:rsidR="00B905AF" w:rsidRPr="00253997" w:rsidRDefault="00B905AF" w:rsidP="00A47CF0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Dologi kiadások: </w:t>
      </w:r>
      <w:r>
        <w:rPr>
          <w:u w:val="single"/>
        </w:rPr>
        <w:tab/>
        <w:t xml:space="preserve">     </w:t>
      </w:r>
      <w:r w:rsidR="00341E65">
        <w:rPr>
          <w:u w:val="single"/>
        </w:rPr>
        <w:t>1 223</w:t>
      </w:r>
      <w:r w:rsidRPr="00253997">
        <w:rPr>
          <w:u w:val="single"/>
        </w:rPr>
        <w:t xml:space="preserve"> </w:t>
      </w:r>
      <w:proofErr w:type="spellStart"/>
      <w:r w:rsidRPr="00253997">
        <w:rPr>
          <w:u w:val="single"/>
        </w:rPr>
        <w:t>eFt</w:t>
      </w:r>
      <w:proofErr w:type="spellEnd"/>
    </w:p>
    <w:p w14:paraId="3B7F8C62" w14:textId="58036196" w:rsidR="00B905AF" w:rsidRDefault="00B905AF" w:rsidP="00A47CF0">
      <w:pPr>
        <w:autoSpaceDE w:val="0"/>
        <w:autoSpaceDN w:val="0"/>
        <w:adjustRightInd w:val="0"/>
      </w:pPr>
      <w:r w:rsidRPr="00253997">
        <w:t xml:space="preserve">Összes kiadás: </w:t>
      </w:r>
      <w:r w:rsidRPr="00253997">
        <w:tab/>
        <w:t xml:space="preserve">   </w:t>
      </w:r>
      <w:r w:rsidR="00341E65">
        <w:t>92 133</w:t>
      </w:r>
      <w:r w:rsidR="000A4DA3">
        <w:t xml:space="preserve"> </w:t>
      </w:r>
      <w:proofErr w:type="spellStart"/>
      <w:r w:rsidRPr="00253997">
        <w:t>eFt</w:t>
      </w:r>
      <w:proofErr w:type="spellEnd"/>
    </w:p>
    <w:p w14:paraId="14C3A8C9" w14:textId="77777777" w:rsidR="000E00E5" w:rsidRDefault="000E00E5" w:rsidP="00A47CF0">
      <w:pPr>
        <w:autoSpaceDE w:val="0"/>
        <w:autoSpaceDN w:val="0"/>
        <w:adjustRightInd w:val="0"/>
      </w:pPr>
    </w:p>
    <w:p w14:paraId="0BA8969E" w14:textId="5DA6DB0D" w:rsidR="000A4DA3" w:rsidRDefault="000A4DA3" w:rsidP="00B336F4">
      <w:pPr>
        <w:autoSpaceDE w:val="0"/>
        <w:autoSpaceDN w:val="0"/>
        <w:adjustRightInd w:val="0"/>
        <w:jc w:val="both"/>
      </w:pPr>
    </w:p>
    <w:p w14:paraId="652E6FA4" w14:textId="32D1C07C" w:rsidR="000A4DA3" w:rsidRDefault="000A4DA3" w:rsidP="00B336F4">
      <w:pPr>
        <w:autoSpaceDE w:val="0"/>
        <w:autoSpaceDN w:val="0"/>
        <w:adjustRightInd w:val="0"/>
        <w:jc w:val="both"/>
      </w:pPr>
      <w:r>
        <w:t>Az intézményi térítési díj legmagasabb összege legfeljebb az egy órára jutó önköltség összege lehet.</w:t>
      </w:r>
    </w:p>
    <w:p w14:paraId="33D213B0" w14:textId="538DA79A" w:rsidR="000A4DA3" w:rsidRDefault="000A4DA3" w:rsidP="00B336F4">
      <w:pPr>
        <w:autoSpaceDE w:val="0"/>
        <w:autoSpaceDN w:val="0"/>
        <w:adjustRightInd w:val="0"/>
        <w:jc w:val="both"/>
      </w:pPr>
      <w:r>
        <w:t>202</w:t>
      </w:r>
      <w:r w:rsidR="00341E65">
        <w:t>3</w:t>
      </w:r>
      <w:r>
        <w:t xml:space="preserve">. évben a házi segítségnyújtás várható teljes költségének összege: </w:t>
      </w:r>
      <w:r w:rsidR="00341E65">
        <w:t>92 133</w:t>
      </w:r>
      <w:r>
        <w:t xml:space="preserve"> e Ft</w:t>
      </w:r>
    </w:p>
    <w:p w14:paraId="0B6FBB4F" w14:textId="296AE169" w:rsidR="000A4DA3" w:rsidRDefault="000A4DA3" w:rsidP="00B336F4">
      <w:pPr>
        <w:autoSpaceDE w:val="0"/>
        <w:autoSpaceDN w:val="0"/>
        <w:adjustRightInd w:val="0"/>
        <w:jc w:val="both"/>
      </w:pPr>
      <w:r>
        <w:t>202</w:t>
      </w:r>
      <w:r w:rsidR="00341E65">
        <w:t>2</w:t>
      </w:r>
      <w:r>
        <w:t xml:space="preserve">. évben a gondozási órák száma: </w:t>
      </w:r>
      <w:r w:rsidR="00341E65">
        <w:t>30 109</w:t>
      </w:r>
      <w:r>
        <w:t xml:space="preserve"> gondozási óra</w:t>
      </w:r>
    </w:p>
    <w:p w14:paraId="5F695272" w14:textId="668CC756" w:rsidR="000A4DA3" w:rsidRDefault="000A4DA3" w:rsidP="00B336F4">
      <w:pPr>
        <w:autoSpaceDE w:val="0"/>
        <w:autoSpaceDN w:val="0"/>
        <w:adjustRightInd w:val="0"/>
        <w:jc w:val="both"/>
      </w:pPr>
    </w:p>
    <w:p w14:paraId="41C82BF9" w14:textId="3CBA523B" w:rsidR="000A4DA3" w:rsidRDefault="000A4DA3" w:rsidP="00B336F4">
      <w:pPr>
        <w:autoSpaceDE w:val="0"/>
        <w:autoSpaceDN w:val="0"/>
        <w:adjustRightInd w:val="0"/>
        <w:jc w:val="both"/>
      </w:pPr>
      <w:r>
        <w:t>Egy gondozási óra intézményi térítési díja= önköltség éves összege/ éves gondozási órák száma.</w:t>
      </w:r>
    </w:p>
    <w:p w14:paraId="52F188AF" w14:textId="171586F4" w:rsidR="000A4DA3" w:rsidRDefault="000A4DA3" w:rsidP="00B336F4">
      <w:pPr>
        <w:autoSpaceDE w:val="0"/>
        <w:autoSpaceDN w:val="0"/>
        <w:adjustRightInd w:val="0"/>
        <w:jc w:val="both"/>
      </w:pPr>
    </w:p>
    <w:p w14:paraId="2FE70F44" w14:textId="40CFA3C8" w:rsidR="000A4DA3" w:rsidRDefault="00341E65" w:rsidP="00A47CF0">
      <w:pPr>
        <w:autoSpaceDE w:val="0"/>
        <w:autoSpaceDN w:val="0"/>
        <w:adjustRightInd w:val="0"/>
      </w:pPr>
      <w:r>
        <w:t>92 133</w:t>
      </w:r>
      <w:r w:rsidR="000A4DA3">
        <w:t xml:space="preserve"> 000/ </w:t>
      </w:r>
      <w:r>
        <w:t>30 109</w:t>
      </w:r>
      <w:r w:rsidR="001A7D35">
        <w:t xml:space="preserve"> </w:t>
      </w:r>
      <w:r w:rsidR="000A4DA3">
        <w:t xml:space="preserve">= </w:t>
      </w:r>
      <w:r w:rsidR="001A7D35">
        <w:t>3</w:t>
      </w:r>
      <w:r w:rsidR="000E00E5">
        <w:t> </w:t>
      </w:r>
      <w:r>
        <w:t>059</w:t>
      </w:r>
    </w:p>
    <w:p w14:paraId="712FE163" w14:textId="78CB1182" w:rsidR="000E00E5" w:rsidRDefault="000E00E5" w:rsidP="00A47CF0">
      <w:pPr>
        <w:autoSpaceDE w:val="0"/>
        <w:autoSpaceDN w:val="0"/>
        <w:adjustRightInd w:val="0"/>
      </w:pPr>
    </w:p>
    <w:p w14:paraId="216BB0F9" w14:textId="77777777" w:rsidR="000E00E5" w:rsidRPr="00253997" w:rsidRDefault="000E00E5" w:rsidP="00A47CF0">
      <w:pPr>
        <w:autoSpaceDE w:val="0"/>
        <w:autoSpaceDN w:val="0"/>
        <w:adjustRightInd w:val="0"/>
      </w:pPr>
    </w:p>
    <w:p w14:paraId="273954A9" w14:textId="77777777" w:rsidR="00B905AF" w:rsidRDefault="00B905AF" w:rsidP="00A47CF0">
      <w:pPr>
        <w:autoSpaceDE w:val="0"/>
        <w:autoSpaceDN w:val="0"/>
        <w:adjustRightInd w:val="0"/>
      </w:pPr>
    </w:p>
    <w:p w14:paraId="1E514FA7" w14:textId="5A5E79CF" w:rsidR="00B905AF" w:rsidRDefault="00B905AF" w:rsidP="00B336F4">
      <w:pPr>
        <w:autoSpaceDE w:val="0"/>
        <w:autoSpaceDN w:val="0"/>
        <w:adjustRightInd w:val="0"/>
        <w:jc w:val="both"/>
      </w:pPr>
      <w:r>
        <w:rPr>
          <w:b/>
        </w:rPr>
        <w:t>202</w:t>
      </w:r>
      <w:r w:rsidR="00341E65">
        <w:rPr>
          <w:b/>
        </w:rPr>
        <w:t>3</w:t>
      </w:r>
      <w:r>
        <w:rPr>
          <w:b/>
        </w:rPr>
        <w:t>.</w:t>
      </w:r>
      <w:r w:rsidR="000D33BD">
        <w:rPr>
          <w:b/>
        </w:rPr>
        <w:t xml:space="preserve"> </w:t>
      </w:r>
      <w:r w:rsidR="003122EA">
        <w:rPr>
          <w:b/>
        </w:rPr>
        <w:t>április</w:t>
      </w:r>
      <w:r w:rsidR="000D33BD">
        <w:rPr>
          <w:b/>
        </w:rPr>
        <w:t xml:space="preserve"> 1-től 202</w:t>
      </w:r>
      <w:r w:rsidR="00341E65">
        <w:rPr>
          <w:b/>
        </w:rPr>
        <w:t>4</w:t>
      </w:r>
      <w:r w:rsidR="000D33BD">
        <w:rPr>
          <w:b/>
        </w:rPr>
        <w:t xml:space="preserve">. </w:t>
      </w:r>
      <w:r w:rsidR="003122EA">
        <w:rPr>
          <w:b/>
        </w:rPr>
        <w:t>március</w:t>
      </w:r>
      <w:r w:rsidR="0056085F">
        <w:rPr>
          <w:b/>
        </w:rPr>
        <w:t xml:space="preserve"> </w:t>
      </w:r>
      <w:r w:rsidR="003122EA">
        <w:rPr>
          <w:b/>
        </w:rPr>
        <w:t>31</w:t>
      </w:r>
      <w:r w:rsidR="000D33BD">
        <w:rPr>
          <w:b/>
        </w:rPr>
        <w:t>-ig a</w:t>
      </w:r>
      <w:r>
        <w:rPr>
          <w:b/>
        </w:rPr>
        <w:t xml:space="preserve"> házi segítségnyújtás gondozás esetében az intézményi térítési</w:t>
      </w:r>
      <w:r w:rsidRPr="009D45B5">
        <w:rPr>
          <w:b/>
        </w:rPr>
        <w:t xml:space="preserve"> díj</w:t>
      </w:r>
      <w:r>
        <w:rPr>
          <w:b/>
        </w:rPr>
        <w:t xml:space="preserve"> 5</w:t>
      </w:r>
      <w:r w:rsidR="000D33BD">
        <w:rPr>
          <w:b/>
        </w:rPr>
        <w:t>7</w:t>
      </w:r>
      <w:r>
        <w:rPr>
          <w:b/>
        </w:rPr>
        <w:t>0.- Ft/ óra kerül megállapításra.</w:t>
      </w:r>
    </w:p>
    <w:p w14:paraId="59327BF5" w14:textId="77777777" w:rsidR="00881B6D" w:rsidRDefault="00881B6D" w:rsidP="00B336F4">
      <w:pPr>
        <w:autoSpaceDE w:val="0"/>
        <w:autoSpaceDN w:val="0"/>
        <w:adjustRightInd w:val="0"/>
        <w:jc w:val="both"/>
      </w:pPr>
    </w:p>
    <w:p w14:paraId="5A0559A9" w14:textId="2A20A47A" w:rsidR="00B905AF" w:rsidRPr="006D5E1B" w:rsidRDefault="00881B6D" w:rsidP="00B336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Ö</w:t>
      </w:r>
      <w:r w:rsidR="00B905AF">
        <w:rPr>
          <w:b/>
          <w:bCs/>
        </w:rPr>
        <w:t>nköltség</w:t>
      </w:r>
      <w:r>
        <w:rPr>
          <w:b/>
          <w:bCs/>
        </w:rPr>
        <w:t xml:space="preserve"> egy órára jutó összege</w:t>
      </w:r>
      <w:r w:rsidR="00B905AF">
        <w:rPr>
          <w:b/>
          <w:bCs/>
        </w:rPr>
        <w:t xml:space="preserve">: </w:t>
      </w:r>
      <w:r w:rsidR="001A7D35">
        <w:rPr>
          <w:b/>
          <w:bCs/>
        </w:rPr>
        <w:t xml:space="preserve">3 </w:t>
      </w:r>
      <w:r w:rsidR="00341E65">
        <w:rPr>
          <w:b/>
          <w:bCs/>
        </w:rPr>
        <w:t>059</w:t>
      </w:r>
      <w:r w:rsidR="00B905AF" w:rsidRPr="006D5E1B">
        <w:rPr>
          <w:b/>
          <w:bCs/>
        </w:rPr>
        <w:t xml:space="preserve"> Ft/óra</w:t>
      </w:r>
    </w:p>
    <w:p w14:paraId="1A4D8FE0" w14:textId="5ABF5FD4" w:rsidR="00B905AF" w:rsidRDefault="00B905AF" w:rsidP="00B336F4">
      <w:pPr>
        <w:autoSpaceDE w:val="0"/>
        <w:autoSpaceDN w:val="0"/>
        <w:adjustRightInd w:val="0"/>
        <w:jc w:val="both"/>
        <w:rPr>
          <w:b/>
        </w:rPr>
      </w:pPr>
      <w:r w:rsidRPr="009D45B5">
        <w:rPr>
          <w:b/>
          <w:bCs/>
        </w:rPr>
        <w:t>Intézményi térítési díj</w:t>
      </w:r>
      <w:r>
        <w:rPr>
          <w:b/>
          <w:bCs/>
        </w:rPr>
        <w:t xml:space="preserve"> </w:t>
      </w:r>
      <w:r w:rsidR="00881B6D">
        <w:rPr>
          <w:b/>
          <w:bCs/>
        </w:rPr>
        <w:t>egy órára jutó összege</w:t>
      </w:r>
      <w:r>
        <w:rPr>
          <w:b/>
          <w:bCs/>
        </w:rPr>
        <w:t>:</w:t>
      </w:r>
      <w:r w:rsidRPr="009D45B5">
        <w:rPr>
          <w:b/>
          <w:bCs/>
        </w:rPr>
        <w:t xml:space="preserve"> </w:t>
      </w:r>
      <w:r>
        <w:rPr>
          <w:b/>
        </w:rPr>
        <w:t>5</w:t>
      </w:r>
      <w:r w:rsidR="000D33BD">
        <w:rPr>
          <w:b/>
        </w:rPr>
        <w:t>7</w:t>
      </w:r>
      <w:r>
        <w:rPr>
          <w:b/>
        </w:rPr>
        <w:t>0</w:t>
      </w:r>
      <w:r w:rsidRPr="009D45B5">
        <w:rPr>
          <w:b/>
        </w:rPr>
        <w:t xml:space="preserve"> Ft/óra</w:t>
      </w:r>
      <w:r>
        <w:rPr>
          <w:b/>
        </w:rPr>
        <w:t>.</w:t>
      </w:r>
    </w:p>
    <w:p w14:paraId="2C9531EF" w14:textId="77777777" w:rsidR="00B905AF" w:rsidRDefault="00B905AF" w:rsidP="00B336F4">
      <w:pPr>
        <w:autoSpaceDE w:val="0"/>
        <w:autoSpaceDN w:val="0"/>
        <w:adjustRightInd w:val="0"/>
        <w:jc w:val="both"/>
        <w:rPr>
          <w:b/>
        </w:rPr>
      </w:pPr>
    </w:p>
    <w:p w14:paraId="72A96215" w14:textId="4844BDFB" w:rsidR="00B905AF" w:rsidRPr="009D45B5" w:rsidRDefault="000D33BD" w:rsidP="00B336F4">
      <w:pPr>
        <w:autoSpaceDE w:val="0"/>
        <w:autoSpaceDN w:val="0"/>
        <w:adjustRightInd w:val="0"/>
        <w:jc w:val="both"/>
        <w:rPr>
          <w:b/>
        </w:rPr>
      </w:pPr>
      <w:bookmarkStart w:id="0" w:name="_Hlk62805427"/>
      <w:r>
        <w:rPr>
          <w:b/>
        </w:rPr>
        <w:t>202</w:t>
      </w:r>
      <w:r w:rsidR="00BD2652">
        <w:rPr>
          <w:b/>
        </w:rPr>
        <w:t>3</w:t>
      </w:r>
      <w:r>
        <w:rPr>
          <w:b/>
        </w:rPr>
        <w:t xml:space="preserve">. </w:t>
      </w:r>
      <w:r w:rsidR="003122EA">
        <w:rPr>
          <w:b/>
        </w:rPr>
        <w:t>április</w:t>
      </w:r>
      <w:r>
        <w:rPr>
          <w:b/>
        </w:rPr>
        <w:t xml:space="preserve"> 1-től 202</w:t>
      </w:r>
      <w:r w:rsidR="00BD2652">
        <w:rPr>
          <w:b/>
        </w:rPr>
        <w:t>4</w:t>
      </w:r>
      <w:r w:rsidR="0097069C">
        <w:rPr>
          <w:b/>
        </w:rPr>
        <w:t xml:space="preserve">. </w:t>
      </w:r>
      <w:r w:rsidR="003122EA">
        <w:rPr>
          <w:b/>
        </w:rPr>
        <w:t>március</w:t>
      </w:r>
      <w:r w:rsidR="0097069C">
        <w:rPr>
          <w:b/>
        </w:rPr>
        <w:t xml:space="preserve"> </w:t>
      </w:r>
      <w:r w:rsidR="003122EA">
        <w:rPr>
          <w:b/>
        </w:rPr>
        <w:t>31</w:t>
      </w:r>
      <w:r>
        <w:rPr>
          <w:b/>
        </w:rPr>
        <w:t>-ig a</w:t>
      </w:r>
      <w:r w:rsidR="00B905AF">
        <w:rPr>
          <w:b/>
        </w:rPr>
        <w:t xml:space="preserve"> személyi térítési díj </w:t>
      </w:r>
      <w:r w:rsidR="00BD2652">
        <w:rPr>
          <w:b/>
        </w:rPr>
        <w:t>570</w:t>
      </w:r>
      <w:r w:rsidR="00B905AF">
        <w:rPr>
          <w:b/>
        </w:rPr>
        <w:t>.-Ft</w:t>
      </w:r>
      <w:r w:rsidR="00881B6D">
        <w:rPr>
          <w:b/>
        </w:rPr>
        <w:t>,</w:t>
      </w:r>
      <w:bookmarkStart w:id="1" w:name="_Hlk95297865"/>
      <w:r w:rsidR="003122EA">
        <w:rPr>
          <w:b/>
        </w:rPr>
        <w:t xml:space="preserve"> amennyiben az Önkormányzat </w:t>
      </w:r>
      <w:r w:rsidR="00F54B56">
        <w:rPr>
          <w:b/>
        </w:rPr>
        <w:t xml:space="preserve">2023. március 31-ig </w:t>
      </w:r>
      <w:r w:rsidR="003122EA">
        <w:rPr>
          <w:b/>
        </w:rPr>
        <w:t xml:space="preserve">rendeletében dönt róla a személyi térítési díj </w:t>
      </w:r>
      <w:r w:rsidR="0017480F">
        <w:rPr>
          <w:b/>
        </w:rPr>
        <w:t>csökkenthető,</w:t>
      </w:r>
      <w:r w:rsidR="003122EA">
        <w:rPr>
          <w:b/>
        </w:rPr>
        <w:t xml:space="preserve"> illetve elengedhető.</w:t>
      </w:r>
    </w:p>
    <w:p w14:paraId="6724ABAC" w14:textId="7DAA8AB3" w:rsidR="00B905AF" w:rsidRDefault="00BD2652" w:rsidP="00A47CF0">
      <w:pPr>
        <w:autoSpaceDE w:val="0"/>
        <w:autoSpaceDN w:val="0"/>
        <w:adjustRightInd w:val="0"/>
      </w:pPr>
      <w:r>
        <w:br w:type="page"/>
      </w:r>
    </w:p>
    <w:bookmarkEnd w:id="0"/>
    <w:bookmarkEnd w:id="1"/>
    <w:p w14:paraId="4749B5B7" w14:textId="1051751D" w:rsidR="00B905AF" w:rsidRPr="006F6CB3" w:rsidRDefault="00683BD5">
      <w:pPr>
        <w:jc w:val="both"/>
        <w:rPr>
          <w:b/>
          <w:bCs/>
        </w:rPr>
      </w:pPr>
      <w:r>
        <w:rPr>
          <w:b/>
          <w:bCs/>
        </w:rPr>
        <w:t>H</w:t>
      </w:r>
      <w:r w:rsidR="00B336F4">
        <w:rPr>
          <w:b/>
          <w:bCs/>
        </w:rPr>
        <w:t>atározati javaslat:</w:t>
      </w:r>
    </w:p>
    <w:p w14:paraId="71CCF9FB" w14:textId="38245A31" w:rsidR="00B905AF" w:rsidRDefault="00B905AF">
      <w:pPr>
        <w:jc w:val="both"/>
      </w:pPr>
    </w:p>
    <w:p w14:paraId="65A4E549" w14:textId="77777777" w:rsidR="00683BD5" w:rsidRPr="006F6CB3" w:rsidRDefault="00683BD5">
      <w:pPr>
        <w:jc w:val="both"/>
      </w:pPr>
    </w:p>
    <w:p w14:paraId="716F35B7" w14:textId="0DB488D3" w:rsidR="00B905AF" w:rsidRPr="00860DAE" w:rsidRDefault="00B905AF" w:rsidP="00B336F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60DAE">
        <w:rPr>
          <w:b/>
          <w:bCs/>
          <w:i/>
          <w:iCs/>
        </w:rPr>
        <w:t>A Balatonföldvári Többcélú Kistérségi Társulás a Balatonföldvári Kistérség Szociális és</w:t>
      </w:r>
      <w:r w:rsidR="00B336F4" w:rsidRPr="00860DAE">
        <w:rPr>
          <w:b/>
          <w:bCs/>
          <w:i/>
          <w:iCs/>
        </w:rPr>
        <w:t xml:space="preserve"> </w:t>
      </w:r>
      <w:r w:rsidRPr="00860DAE">
        <w:rPr>
          <w:b/>
          <w:bCs/>
          <w:i/>
          <w:iCs/>
        </w:rPr>
        <w:t>Gyermekjóléti Szolgálatának feladatkörébe tartozó házi segítségnyújtás gondozás intézményi térítési díját felülvizsgálta és 202</w:t>
      </w:r>
      <w:r w:rsidR="00BD2652">
        <w:rPr>
          <w:b/>
          <w:bCs/>
          <w:i/>
          <w:iCs/>
        </w:rPr>
        <w:t>3</w:t>
      </w:r>
      <w:r w:rsidRPr="00860DAE">
        <w:rPr>
          <w:b/>
          <w:bCs/>
          <w:i/>
          <w:iCs/>
        </w:rPr>
        <w:t>.</w:t>
      </w:r>
      <w:r w:rsidR="00C80E9A" w:rsidRPr="00860DAE">
        <w:rPr>
          <w:b/>
          <w:bCs/>
          <w:i/>
          <w:iCs/>
        </w:rPr>
        <w:t xml:space="preserve"> </w:t>
      </w:r>
      <w:r w:rsidR="00754FE6" w:rsidRPr="00860DAE">
        <w:rPr>
          <w:b/>
          <w:bCs/>
          <w:i/>
          <w:iCs/>
        </w:rPr>
        <w:t>április</w:t>
      </w:r>
      <w:r w:rsidR="00C80E9A" w:rsidRPr="00860DAE">
        <w:rPr>
          <w:b/>
          <w:bCs/>
          <w:i/>
          <w:iCs/>
        </w:rPr>
        <w:t xml:space="preserve"> 1-től </w:t>
      </w:r>
      <w:r w:rsidRPr="00860DAE">
        <w:rPr>
          <w:b/>
          <w:bCs/>
          <w:i/>
          <w:iCs/>
        </w:rPr>
        <w:t xml:space="preserve">a szolgáltatási önköltséget </w:t>
      </w:r>
      <w:r w:rsidR="00D95626">
        <w:rPr>
          <w:b/>
          <w:bCs/>
          <w:i/>
          <w:iCs/>
        </w:rPr>
        <w:t>3</w:t>
      </w:r>
      <w:r w:rsidR="00BD2652">
        <w:rPr>
          <w:b/>
          <w:bCs/>
          <w:i/>
          <w:iCs/>
        </w:rPr>
        <w:t>059</w:t>
      </w:r>
      <w:r w:rsidRPr="00860DAE">
        <w:rPr>
          <w:b/>
          <w:bCs/>
          <w:i/>
          <w:iCs/>
        </w:rPr>
        <w:t>.-Ft / órában állapí</w:t>
      </w:r>
      <w:r w:rsidR="00B336F4" w:rsidRPr="00860DAE">
        <w:rPr>
          <w:b/>
          <w:bCs/>
          <w:i/>
          <w:iCs/>
        </w:rPr>
        <w:t>tja meg.</w:t>
      </w:r>
    </w:p>
    <w:p w14:paraId="526CAC1C" w14:textId="77777777" w:rsidR="00B905AF" w:rsidRPr="00860DAE" w:rsidRDefault="00B905AF" w:rsidP="00B336F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E13871D" w14:textId="77777777" w:rsidR="00B905AF" w:rsidRPr="00860DAE" w:rsidRDefault="00B905AF" w:rsidP="00B336F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60DAE">
        <w:rPr>
          <w:b/>
          <w:bCs/>
          <w:i/>
          <w:iCs/>
        </w:rPr>
        <w:t>A Balatonföldvári Többcélú Kistérségi Társulás a Balatonföldvári Kistérség Szociális és</w:t>
      </w:r>
    </w:p>
    <w:p w14:paraId="3E332E50" w14:textId="587D332F" w:rsidR="00B905AF" w:rsidRPr="00860DAE" w:rsidRDefault="00B905AF" w:rsidP="00B336F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60DAE">
        <w:rPr>
          <w:b/>
          <w:bCs/>
          <w:i/>
          <w:iCs/>
        </w:rPr>
        <w:t>Gyermekjóléti Szolgálatának feladatkörébe tartozó házi segítségnyújtás gondozás intézményi térítési díját felülvizsgálta és 202</w:t>
      </w:r>
      <w:r w:rsidR="00BD2652">
        <w:rPr>
          <w:b/>
          <w:bCs/>
          <w:i/>
          <w:iCs/>
        </w:rPr>
        <w:t>3</w:t>
      </w:r>
      <w:r w:rsidRPr="00860DAE">
        <w:rPr>
          <w:b/>
          <w:bCs/>
          <w:i/>
          <w:iCs/>
        </w:rPr>
        <w:t xml:space="preserve">. </w:t>
      </w:r>
      <w:r w:rsidR="00754FE6" w:rsidRPr="00860DAE">
        <w:rPr>
          <w:b/>
          <w:bCs/>
          <w:i/>
          <w:iCs/>
        </w:rPr>
        <w:t>április</w:t>
      </w:r>
      <w:r w:rsidR="00C80E9A" w:rsidRPr="00860DAE">
        <w:rPr>
          <w:b/>
          <w:bCs/>
          <w:i/>
          <w:iCs/>
        </w:rPr>
        <w:t xml:space="preserve"> 1-től</w:t>
      </w:r>
      <w:r w:rsidRPr="00860DAE">
        <w:rPr>
          <w:b/>
          <w:bCs/>
          <w:i/>
          <w:iCs/>
        </w:rPr>
        <w:t xml:space="preserve"> </w:t>
      </w:r>
      <w:r w:rsidR="0056085F" w:rsidRPr="00860DAE">
        <w:rPr>
          <w:b/>
          <w:bCs/>
          <w:i/>
          <w:iCs/>
        </w:rPr>
        <w:t>202</w:t>
      </w:r>
      <w:r w:rsidR="00BD2652">
        <w:rPr>
          <w:b/>
          <w:bCs/>
          <w:i/>
          <w:iCs/>
        </w:rPr>
        <w:t>4</w:t>
      </w:r>
      <w:r w:rsidR="00B336F4" w:rsidRPr="00860DAE">
        <w:rPr>
          <w:b/>
          <w:bCs/>
          <w:i/>
          <w:iCs/>
        </w:rPr>
        <w:t>.</w:t>
      </w:r>
      <w:r w:rsidR="0056085F" w:rsidRPr="00860DAE">
        <w:rPr>
          <w:b/>
          <w:bCs/>
          <w:i/>
          <w:iCs/>
        </w:rPr>
        <w:t xml:space="preserve"> </w:t>
      </w:r>
      <w:r w:rsidR="00754FE6" w:rsidRPr="00860DAE">
        <w:rPr>
          <w:b/>
          <w:bCs/>
          <w:i/>
          <w:iCs/>
        </w:rPr>
        <w:t>március 31</w:t>
      </w:r>
      <w:r w:rsidR="0056085F" w:rsidRPr="00860DAE">
        <w:rPr>
          <w:b/>
          <w:bCs/>
          <w:i/>
          <w:iCs/>
        </w:rPr>
        <w:t xml:space="preserve">-ig </w:t>
      </w:r>
      <w:r w:rsidRPr="00860DAE">
        <w:rPr>
          <w:b/>
          <w:bCs/>
          <w:i/>
          <w:iCs/>
        </w:rPr>
        <w:t>5</w:t>
      </w:r>
      <w:r w:rsidR="0056085F" w:rsidRPr="00860DAE">
        <w:rPr>
          <w:b/>
          <w:bCs/>
          <w:i/>
          <w:iCs/>
        </w:rPr>
        <w:t>7</w:t>
      </w:r>
      <w:r w:rsidRPr="00860DAE">
        <w:rPr>
          <w:b/>
          <w:bCs/>
          <w:i/>
          <w:iCs/>
        </w:rPr>
        <w:t>0,- Ft / órában állapítja meg.</w:t>
      </w:r>
    </w:p>
    <w:p w14:paraId="4AC4F6E0" w14:textId="013FD2CF" w:rsidR="0056085F" w:rsidRPr="00860DAE" w:rsidRDefault="0056085F" w:rsidP="00B336F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A1DB04D" w14:textId="626CEF8C" w:rsidR="0017480F" w:rsidRPr="009D45B5" w:rsidRDefault="0056085F" w:rsidP="0017480F">
      <w:pPr>
        <w:autoSpaceDE w:val="0"/>
        <w:autoSpaceDN w:val="0"/>
        <w:adjustRightInd w:val="0"/>
        <w:jc w:val="both"/>
        <w:rPr>
          <w:b/>
        </w:rPr>
      </w:pPr>
      <w:r w:rsidRPr="00860DAE">
        <w:rPr>
          <w:b/>
          <w:i/>
          <w:iCs/>
        </w:rPr>
        <w:t>202</w:t>
      </w:r>
      <w:r w:rsidR="00BD2652">
        <w:rPr>
          <w:b/>
          <w:i/>
          <w:iCs/>
        </w:rPr>
        <w:t>3</w:t>
      </w:r>
      <w:r w:rsidRPr="00860DAE">
        <w:rPr>
          <w:b/>
          <w:i/>
          <w:iCs/>
        </w:rPr>
        <w:t xml:space="preserve">. </w:t>
      </w:r>
      <w:r w:rsidR="0017480F">
        <w:rPr>
          <w:b/>
          <w:i/>
          <w:iCs/>
        </w:rPr>
        <w:t>április</w:t>
      </w:r>
      <w:r w:rsidRPr="00860DAE">
        <w:rPr>
          <w:b/>
          <w:i/>
          <w:iCs/>
        </w:rPr>
        <w:t xml:space="preserve"> 1-től 202</w:t>
      </w:r>
      <w:r w:rsidR="00BD2652">
        <w:rPr>
          <w:b/>
          <w:i/>
          <w:iCs/>
        </w:rPr>
        <w:t>4</w:t>
      </w:r>
      <w:r w:rsidRPr="00860DAE">
        <w:rPr>
          <w:b/>
          <w:i/>
          <w:iCs/>
        </w:rPr>
        <w:t>.</w:t>
      </w:r>
      <w:r w:rsidR="0017480F">
        <w:rPr>
          <w:b/>
          <w:i/>
          <w:iCs/>
        </w:rPr>
        <w:t>március</w:t>
      </w:r>
      <w:r w:rsidR="00D95626">
        <w:rPr>
          <w:b/>
          <w:i/>
          <w:iCs/>
        </w:rPr>
        <w:t xml:space="preserve"> </w:t>
      </w:r>
      <w:r w:rsidR="0017480F">
        <w:rPr>
          <w:b/>
          <w:i/>
          <w:iCs/>
        </w:rPr>
        <w:t>31</w:t>
      </w:r>
      <w:r w:rsidRPr="00860DAE">
        <w:rPr>
          <w:b/>
          <w:i/>
          <w:iCs/>
        </w:rPr>
        <w:t>-ig a személyi térítési díj</w:t>
      </w:r>
      <w:r w:rsidR="00B336F4" w:rsidRPr="00860DAE">
        <w:rPr>
          <w:b/>
          <w:i/>
          <w:iCs/>
        </w:rPr>
        <w:t xml:space="preserve"> mértéke</w:t>
      </w:r>
      <w:r w:rsidRPr="00860DAE">
        <w:rPr>
          <w:b/>
          <w:i/>
          <w:iCs/>
        </w:rPr>
        <w:t xml:space="preserve"> </w:t>
      </w:r>
      <w:r w:rsidR="00BD2652">
        <w:rPr>
          <w:b/>
          <w:i/>
          <w:iCs/>
        </w:rPr>
        <w:t>570</w:t>
      </w:r>
      <w:r w:rsidRPr="00860DAE">
        <w:rPr>
          <w:b/>
          <w:i/>
          <w:iCs/>
        </w:rPr>
        <w:t>.-Ft,</w:t>
      </w:r>
      <w:r w:rsidR="0017480F" w:rsidRPr="0017480F">
        <w:rPr>
          <w:b/>
          <w:i/>
          <w:iCs/>
        </w:rPr>
        <w:t xml:space="preserve"> amennyiben az Önkormányzat </w:t>
      </w:r>
      <w:r w:rsidR="00F54B56">
        <w:rPr>
          <w:b/>
          <w:i/>
          <w:iCs/>
        </w:rPr>
        <w:t xml:space="preserve">2023. március 31.-ig </w:t>
      </w:r>
      <w:r w:rsidR="0017480F" w:rsidRPr="0017480F">
        <w:rPr>
          <w:b/>
          <w:i/>
          <w:iCs/>
        </w:rPr>
        <w:t>rendeletében dönt róla a személyi térítési díj csökkenthető, illetve elengedhető.</w:t>
      </w:r>
    </w:p>
    <w:p w14:paraId="145575B9" w14:textId="77777777" w:rsidR="00B905AF" w:rsidRPr="00860DAE" w:rsidRDefault="00B905AF" w:rsidP="00B336F4">
      <w:pPr>
        <w:jc w:val="both"/>
        <w:rPr>
          <w:i/>
          <w:iCs/>
        </w:rPr>
      </w:pPr>
    </w:p>
    <w:p w14:paraId="1963B975" w14:textId="3EE9F3E8" w:rsidR="00B905AF" w:rsidRPr="000726FC" w:rsidRDefault="00B905AF" w:rsidP="00BF0CD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1CE80CB" w14:textId="5B8725B8" w:rsidR="00B905AF" w:rsidRPr="000726FC" w:rsidRDefault="00B905AF" w:rsidP="00BF0CD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726FC">
        <w:rPr>
          <w:b/>
          <w:bCs/>
          <w:i/>
          <w:iCs/>
        </w:rPr>
        <w:t>A Társulási Tanács</w:t>
      </w:r>
      <w:r w:rsidR="00860DAE" w:rsidRPr="000726FC">
        <w:rPr>
          <w:b/>
          <w:bCs/>
          <w:i/>
          <w:iCs/>
        </w:rPr>
        <w:t xml:space="preserve"> elnöke</w:t>
      </w:r>
      <w:r w:rsidRPr="000726FC">
        <w:rPr>
          <w:b/>
          <w:bCs/>
          <w:i/>
          <w:iCs/>
        </w:rPr>
        <w:t xml:space="preserve"> a Társulási Megállapodás szerint kéri a kijelölt Balatonföldvár Város Önkormányzatát, hogy a személyes gondoskodást nyújtó ellátásokról, azok igénybevételéről, valamint a fizetendő</w:t>
      </w:r>
      <w:r w:rsidRPr="000726FC">
        <w:rPr>
          <w:rFonts w:ascii="TimesNewRoman,Bold" w:hAnsi="TimesNewRoman,Bold" w:cs="TimesNewRoman,Bold"/>
          <w:b/>
          <w:bCs/>
          <w:i/>
          <w:iCs/>
        </w:rPr>
        <w:t xml:space="preserve"> </w:t>
      </w:r>
      <w:r w:rsidRPr="000726FC">
        <w:rPr>
          <w:b/>
          <w:bCs/>
          <w:i/>
          <w:iCs/>
        </w:rPr>
        <w:t xml:space="preserve">térítési díjakról szóló rendeletét az intézményi térítési díj kapcsán aktualizálja. </w:t>
      </w:r>
    </w:p>
    <w:p w14:paraId="0A2FA392" w14:textId="38D80266" w:rsidR="00B905AF" w:rsidRPr="000726FC" w:rsidRDefault="00B905AF" w:rsidP="00BF0CD5">
      <w:pPr>
        <w:autoSpaceDE w:val="0"/>
        <w:autoSpaceDN w:val="0"/>
        <w:adjustRightInd w:val="0"/>
        <w:jc w:val="both"/>
        <w:rPr>
          <w:b/>
          <w:bCs/>
        </w:rPr>
      </w:pPr>
    </w:p>
    <w:p w14:paraId="51E0E330" w14:textId="3B788400" w:rsidR="00860DAE" w:rsidRPr="000726FC" w:rsidRDefault="00860DAE" w:rsidP="00BF0CD5">
      <w:pPr>
        <w:autoSpaceDE w:val="0"/>
        <w:autoSpaceDN w:val="0"/>
        <w:adjustRightInd w:val="0"/>
        <w:jc w:val="both"/>
        <w:rPr>
          <w:b/>
          <w:bCs/>
        </w:rPr>
      </w:pPr>
    </w:p>
    <w:p w14:paraId="60A2D7E0" w14:textId="77777777" w:rsidR="00B905AF" w:rsidRDefault="00B905AF" w:rsidP="00BF0CD5">
      <w:pPr>
        <w:autoSpaceDE w:val="0"/>
        <w:autoSpaceDN w:val="0"/>
        <w:adjustRightInd w:val="0"/>
        <w:jc w:val="both"/>
        <w:rPr>
          <w:b/>
          <w:bCs/>
        </w:rPr>
      </w:pPr>
    </w:p>
    <w:p w14:paraId="6240A349" w14:textId="77777777" w:rsidR="00B905AF" w:rsidRDefault="00B905AF" w:rsidP="006E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Határidő: azonnal</w:t>
      </w:r>
    </w:p>
    <w:p w14:paraId="64C50B79" w14:textId="77777777" w:rsidR="00B905AF" w:rsidRDefault="00B905AF" w:rsidP="006E07B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Felelős: Társulás elnöke</w:t>
      </w:r>
    </w:p>
    <w:p w14:paraId="765606A2" w14:textId="01FD1969" w:rsidR="00B905AF" w:rsidRDefault="00B905AF" w:rsidP="00055115">
      <w:pPr>
        <w:autoSpaceDE w:val="0"/>
        <w:autoSpaceDN w:val="0"/>
        <w:adjustRightInd w:val="0"/>
        <w:jc w:val="both"/>
        <w:rPr>
          <w:b/>
          <w:bCs/>
        </w:rPr>
      </w:pPr>
    </w:p>
    <w:p w14:paraId="65C4763B" w14:textId="77777777" w:rsidR="00683BD5" w:rsidRDefault="00683BD5" w:rsidP="00055115">
      <w:pPr>
        <w:autoSpaceDE w:val="0"/>
        <w:autoSpaceDN w:val="0"/>
        <w:adjustRightInd w:val="0"/>
        <w:jc w:val="both"/>
        <w:rPr>
          <w:b/>
          <w:bCs/>
        </w:rPr>
      </w:pPr>
    </w:p>
    <w:p w14:paraId="5D496159" w14:textId="6DA9F0F6" w:rsidR="00B905AF" w:rsidRDefault="00B905AF" w:rsidP="00126365">
      <w:pPr>
        <w:jc w:val="both"/>
      </w:pPr>
      <w:r>
        <w:t>Balatonföldvár, 202</w:t>
      </w:r>
      <w:r w:rsidR="000E00E5">
        <w:t xml:space="preserve">3. </w:t>
      </w:r>
      <w:r w:rsidR="00F54B56">
        <w:t>02. 10.</w:t>
      </w:r>
      <w:r w:rsidR="000E00E5">
        <w:t xml:space="preserve">         </w:t>
      </w:r>
    </w:p>
    <w:p w14:paraId="63286DC5" w14:textId="77777777" w:rsidR="00B905AF" w:rsidRDefault="00B905AF" w:rsidP="00126365">
      <w:pPr>
        <w:jc w:val="both"/>
      </w:pPr>
    </w:p>
    <w:p w14:paraId="210801A0" w14:textId="77777777" w:rsidR="00B905AF" w:rsidRDefault="00B905AF">
      <w:pPr>
        <w:pStyle w:val="Szvegtrzs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Tisztelettel:</w:t>
      </w:r>
    </w:p>
    <w:p w14:paraId="4B330F8C" w14:textId="77777777" w:rsidR="00B905AF" w:rsidRDefault="00B905AF">
      <w:pPr>
        <w:pStyle w:val="Szvegtrzs"/>
        <w:jc w:val="both"/>
        <w:rPr>
          <w:szCs w:val="24"/>
        </w:rPr>
      </w:pPr>
    </w:p>
    <w:p w14:paraId="00E83F16" w14:textId="77777777" w:rsidR="00B905AF" w:rsidRDefault="00B905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Holovits</w:t>
      </w:r>
      <w:proofErr w:type="spellEnd"/>
      <w:r>
        <w:t xml:space="preserve"> Huba s. k.</w:t>
      </w:r>
    </w:p>
    <w:p w14:paraId="68C8DE92" w14:textId="77777777" w:rsidR="00B905AF" w:rsidRDefault="00B905AF" w:rsidP="000A0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elnök </w:t>
      </w:r>
    </w:p>
    <w:p w14:paraId="7D0F6DFD" w14:textId="77777777" w:rsidR="00B905AF" w:rsidRDefault="00B905AF" w:rsidP="000A0D2D"/>
    <w:sectPr w:rsidR="00B905AF" w:rsidSect="00060FD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4229" w14:textId="77777777" w:rsidR="00AA547D" w:rsidRDefault="00AA547D" w:rsidP="008F153D">
      <w:r>
        <w:separator/>
      </w:r>
    </w:p>
  </w:endnote>
  <w:endnote w:type="continuationSeparator" w:id="0">
    <w:p w14:paraId="638A31D8" w14:textId="77777777" w:rsidR="00AA547D" w:rsidRDefault="00AA547D" w:rsidP="008F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77F2" w14:textId="77777777" w:rsidR="00B905AF" w:rsidRDefault="006A6079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5AF">
      <w:rPr>
        <w:noProof/>
      </w:rPr>
      <w:t>3</w:t>
    </w:r>
    <w:r>
      <w:rPr>
        <w:noProof/>
      </w:rPr>
      <w:fldChar w:fldCharType="end"/>
    </w:r>
  </w:p>
  <w:p w14:paraId="2E9035D7" w14:textId="77777777" w:rsidR="00B905AF" w:rsidRDefault="00B905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2281" w14:textId="77777777" w:rsidR="00AA547D" w:rsidRDefault="00AA547D" w:rsidP="008F153D">
      <w:r>
        <w:separator/>
      </w:r>
    </w:p>
  </w:footnote>
  <w:footnote w:type="continuationSeparator" w:id="0">
    <w:p w14:paraId="5FB7C940" w14:textId="77777777" w:rsidR="00AA547D" w:rsidRDefault="00AA547D" w:rsidP="008F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8DF" w14:textId="77777777" w:rsidR="00B905AF" w:rsidRDefault="00B905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5E2"/>
    <w:multiLevelType w:val="hybridMultilevel"/>
    <w:tmpl w:val="CBFE74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5C69CF"/>
    <w:multiLevelType w:val="hybridMultilevel"/>
    <w:tmpl w:val="FD8207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9738780">
    <w:abstractNumId w:val="1"/>
  </w:num>
  <w:num w:numId="2" w16cid:durableId="200377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3D"/>
    <w:rsid w:val="00004CF5"/>
    <w:rsid w:val="00014A84"/>
    <w:rsid w:val="000348C3"/>
    <w:rsid w:val="00040C48"/>
    <w:rsid w:val="00050970"/>
    <w:rsid w:val="00055115"/>
    <w:rsid w:val="00060FD2"/>
    <w:rsid w:val="000726FC"/>
    <w:rsid w:val="00075624"/>
    <w:rsid w:val="000A0D2D"/>
    <w:rsid w:val="000A4DA3"/>
    <w:rsid w:val="000C1454"/>
    <w:rsid w:val="000D33BD"/>
    <w:rsid w:val="000E00E5"/>
    <w:rsid w:val="000F0507"/>
    <w:rsid w:val="00106520"/>
    <w:rsid w:val="00106F63"/>
    <w:rsid w:val="00126365"/>
    <w:rsid w:val="00127714"/>
    <w:rsid w:val="0014391A"/>
    <w:rsid w:val="0015343F"/>
    <w:rsid w:val="0016251F"/>
    <w:rsid w:val="0017480F"/>
    <w:rsid w:val="001A1346"/>
    <w:rsid w:val="001A7D35"/>
    <w:rsid w:val="001D37F1"/>
    <w:rsid w:val="001E0E6C"/>
    <w:rsid w:val="001F07CB"/>
    <w:rsid w:val="00253997"/>
    <w:rsid w:val="002615EB"/>
    <w:rsid w:val="002A0EDC"/>
    <w:rsid w:val="002B355B"/>
    <w:rsid w:val="002E7DFB"/>
    <w:rsid w:val="002F422F"/>
    <w:rsid w:val="002F6521"/>
    <w:rsid w:val="003036C7"/>
    <w:rsid w:val="003122EA"/>
    <w:rsid w:val="003175DF"/>
    <w:rsid w:val="00323808"/>
    <w:rsid w:val="00341E65"/>
    <w:rsid w:val="0036082A"/>
    <w:rsid w:val="00374AF7"/>
    <w:rsid w:val="00387A0F"/>
    <w:rsid w:val="0039206D"/>
    <w:rsid w:val="00395CF4"/>
    <w:rsid w:val="003C2BA8"/>
    <w:rsid w:val="003C77B4"/>
    <w:rsid w:val="003D1CE9"/>
    <w:rsid w:val="003E2B0A"/>
    <w:rsid w:val="00403D24"/>
    <w:rsid w:val="00404442"/>
    <w:rsid w:val="00436D90"/>
    <w:rsid w:val="00457609"/>
    <w:rsid w:val="004A2084"/>
    <w:rsid w:val="004A4565"/>
    <w:rsid w:val="004B3A3C"/>
    <w:rsid w:val="004C09BB"/>
    <w:rsid w:val="004C4FE7"/>
    <w:rsid w:val="004D13C9"/>
    <w:rsid w:val="004D5C25"/>
    <w:rsid w:val="004F3344"/>
    <w:rsid w:val="00507E39"/>
    <w:rsid w:val="00532CE9"/>
    <w:rsid w:val="005378CA"/>
    <w:rsid w:val="0056085F"/>
    <w:rsid w:val="00570BA2"/>
    <w:rsid w:val="00573174"/>
    <w:rsid w:val="00574203"/>
    <w:rsid w:val="00577512"/>
    <w:rsid w:val="0059334D"/>
    <w:rsid w:val="00595119"/>
    <w:rsid w:val="005966F8"/>
    <w:rsid w:val="005A4E22"/>
    <w:rsid w:val="005B4B59"/>
    <w:rsid w:val="005C1784"/>
    <w:rsid w:val="005D05F6"/>
    <w:rsid w:val="005D3581"/>
    <w:rsid w:val="005F60BD"/>
    <w:rsid w:val="005F6601"/>
    <w:rsid w:val="00602E12"/>
    <w:rsid w:val="0061543E"/>
    <w:rsid w:val="00615FA2"/>
    <w:rsid w:val="00641FCC"/>
    <w:rsid w:val="00642DA7"/>
    <w:rsid w:val="006501C6"/>
    <w:rsid w:val="006504EC"/>
    <w:rsid w:val="00681AB3"/>
    <w:rsid w:val="00683BD5"/>
    <w:rsid w:val="006922BD"/>
    <w:rsid w:val="006A51A6"/>
    <w:rsid w:val="006A6079"/>
    <w:rsid w:val="006D5E1B"/>
    <w:rsid w:val="006E07B5"/>
    <w:rsid w:val="006F6CB3"/>
    <w:rsid w:val="00701BC5"/>
    <w:rsid w:val="0070670B"/>
    <w:rsid w:val="00707A11"/>
    <w:rsid w:val="00715F0A"/>
    <w:rsid w:val="00722D3C"/>
    <w:rsid w:val="0074404F"/>
    <w:rsid w:val="00754FE6"/>
    <w:rsid w:val="0077741F"/>
    <w:rsid w:val="00781EFA"/>
    <w:rsid w:val="00785302"/>
    <w:rsid w:val="00785B3A"/>
    <w:rsid w:val="007A7E5E"/>
    <w:rsid w:val="007C3A1C"/>
    <w:rsid w:val="007C4391"/>
    <w:rsid w:val="007D53AE"/>
    <w:rsid w:val="007E188F"/>
    <w:rsid w:val="007E65E8"/>
    <w:rsid w:val="007F0AD3"/>
    <w:rsid w:val="007F27BC"/>
    <w:rsid w:val="007F5572"/>
    <w:rsid w:val="008132F7"/>
    <w:rsid w:val="00813A64"/>
    <w:rsid w:val="00816ACC"/>
    <w:rsid w:val="00854E46"/>
    <w:rsid w:val="00855C46"/>
    <w:rsid w:val="00860DAE"/>
    <w:rsid w:val="00881B6D"/>
    <w:rsid w:val="008A0F0A"/>
    <w:rsid w:val="008B021A"/>
    <w:rsid w:val="008C17B0"/>
    <w:rsid w:val="008C416B"/>
    <w:rsid w:val="008F153D"/>
    <w:rsid w:val="0090362D"/>
    <w:rsid w:val="009249FE"/>
    <w:rsid w:val="0093003C"/>
    <w:rsid w:val="009305B2"/>
    <w:rsid w:val="0094249B"/>
    <w:rsid w:val="009446C6"/>
    <w:rsid w:val="00951438"/>
    <w:rsid w:val="00963D53"/>
    <w:rsid w:val="0097069C"/>
    <w:rsid w:val="009A2883"/>
    <w:rsid w:val="009C3A09"/>
    <w:rsid w:val="009D345F"/>
    <w:rsid w:val="009D45B5"/>
    <w:rsid w:val="009D4F0E"/>
    <w:rsid w:val="009E411C"/>
    <w:rsid w:val="009F4DB5"/>
    <w:rsid w:val="009F6744"/>
    <w:rsid w:val="00A37121"/>
    <w:rsid w:val="00A438D8"/>
    <w:rsid w:val="00A47CF0"/>
    <w:rsid w:val="00A511AD"/>
    <w:rsid w:val="00A54030"/>
    <w:rsid w:val="00A613C0"/>
    <w:rsid w:val="00A844CF"/>
    <w:rsid w:val="00A87730"/>
    <w:rsid w:val="00A9496F"/>
    <w:rsid w:val="00AA547D"/>
    <w:rsid w:val="00AA7FFC"/>
    <w:rsid w:val="00AD0589"/>
    <w:rsid w:val="00AD620D"/>
    <w:rsid w:val="00AF1AFC"/>
    <w:rsid w:val="00B26993"/>
    <w:rsid w:val="00B336F4"/>
    <w:rsid w:val="00B42EC7"/>
    <w:rsid w:val="00B53215"/>
    <w:rsid w:val="00B771C0"/>
    <w:rsid w:val="00B905AF"/>
    <w:rsid w:val="00B916BC"/>
    <w:rsid w:val="00B9179D"/>
    <w:rsid w:val="00B959CC"/>
    <w:rsid w:val="00B9760C"/>
    <w:rsid w:val="00BC1ABE"/>
    <w:rsid w:val="00BD2652"/>
    <w:rsid w:val="00BE2238"/>
    <w:rsid w:val="00BF0CD5"/>
    <w:rsid w:val="00C03FBD"/>
    <w:rsid w:val="00C04F6B"/>
    <w:rsid w:val="00C22CE2"/>
    <w:rsid w:val="00C27481"/>
    <w:rsid w:val="00C27C11"/>
    <w:rsid w:val="00C7352D"/>
    <w:rsid w:val="00C73A7F"/>
    <w:rsid w:val="00C80E9A"/>
    <w:rsid w:val="00CA06F1"/>
    <w:rsid w:val="00CA2B7F"/>
    <w:rsid w:val="00CE01EF"/>
    <w:rsid w:val="00CF2C33"/>
    <w:rsid w:val="00D269BE"/>
    <w:rsid w:val="00D507C1"/>
    <w:rsid w:val="00D817BA"/>
    <w:rsid w:val="00D95626"/>
    <w:rsid w:val="00DA1BAC"/>
    <w:rsid w:val="00DA5D5C"/>
    <w:rsid w:val="00DC0325"/>
    <w:rsid w:val="00DD0E23"/>
    <w:rsid w:val="00DD250B"/>
    <w:rsid w:val="00DD253B"/>
    <w:rsid w:val="00DF5E21"/>
    <w:rsid w:val="00E1635C"/>
    <w:rsid w:val="00E26C38"/>
    <w:rsid w:val="00E3271B"/>
    <w:rsid w:val="00E53BA1"/>
    <w:rsid w:val="00E64856"/>
    <w:rsid w:val="00E959F7"/>
    <w:rsid w:val="00E97DBF"/>
    <w:rsid w:val="00EA3DC2"/>
    <w:rsid w:val="00EB362D"/>
    <w:rsid w:val="00EB3A48"/>
    <w:rsid w:val="00ED529D"/>
    <w:rsid w:val="00ED5518"/>
    <w:rsid w:val="00EE3646"/>
    <w:rsid w:val="00EE7BE1"/>
    <w:rsid w:val="00F116B7"/>
    <w:rsid w:val="00F12C27"/>
    <w:rsid w:val="00F45562"/>
    <w:rsid w:val="00F54B56"/>
    <w:rsid w:val="00F74530"/>
    <w:rsid w:val="00F90A81"/>
    <w:rsid w:val="00F919AE"/>
    <w:rsid w:val="00F9377A"/>
    <w:rsid w:val="00F93D03"/>
    <w:rsid w:val="00F96FEC"/>
    <w:rsid w:val="00FA1628"/>
    <w:rsid w:val="00FA4DA3"/>
    <w:rsid w:val="00FD28AC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D412F"/>
  <w15:docId w15:val="{A608D870-D50F-46F2-AD73-DF24CC23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5E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7E65E8"/>
    <w:pPr>
      <w:jc w:val="center"/>
    </w:pPr>
    <w:rPr>
      <w:b/>
      <w:sz w:val="28"/>
      <w:szCs w:val="20"/>
    </w:rPr>
  </w:style>
  <w:style w:type="character" w:customStyle="1" w:styleId="CmChar">
    <w:name w:val="Cím Char"/>
    <w:link w:val="Cm"/>
    <w:uiPriority w:val="99"/>
    <w:rsid w:val="00ED529D"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7E65E8"/>
    <w:rPr>
      <w:szCs w:val="20"/>
    </w:rPr>
  </w:style>
  <w:style w:type="character" w:customStyle="1" w:styleId="SzvegtrzsChar">
    <w:name w:val="Szövegtörzs Char"/>
    <w:link w:val="Szvegtrzs"/>
    <w:uiPriority w:val="99"/>
    <w:semiHidden/>
    <w:rsid w:val="00ED529D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7E65E8"/>
    <w:pPr>
      <w:jc w:val="both"/>
    </w:pPr>
    <w:rPr>
      <w:b/>
      <w:bCs/>
    </w:rPr>
  </w:style>
  <w:style w:type="character" w:customStyle="1" w:styleId="Szvegtrzs2Char">
    <w:name w:val="Szövegtörzs 2 Char"/>
    <w:link w:val="Szvegtrzs2"/>
    <w:uiPriority w:val="99"/>
    <w:semiHidden/>
    <w:rsid w:val="00ED529D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E65E8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ED529D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615F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D529D"/>
    <w:rPr>
      <w:rFonts w:cs="Times New Roman"/>
      <w:sz w:val="2"/>
    </w:rPr>
  </w:style>
  <w:style w:type="paragraph" w:customStyle="1" w:styleId="p1">
    <w:name w:val="p1"/>
    <w:basedOn w:val="Norml"/>
    <w:uiPriority w:val="99"/>
    <w:rsid w:val="001D37F1"/>
  </w:style>
  <w:style w:type="paragraph" w:styleId="lfej">
    <w:name w:val="header"/>
    <w:basedOn w:val="Norml"/>
    <w:link w:val="lfejChar"/>
    <w:uiPriority w:val="99"/>
    <w:semiHidden/>
    <w:rsid w:val="008F153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F153D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F15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F153D"/>
    <w:rPr>
      <w:rFonts w:cs="Times New Roman"/>
      <w:sz w:val="24"/>
      <w:szCs w:val="24"/>
    </w:rPr>
  </w:style>
  <w:style w:type="paragraph" w:customStyle="1" w:styleId="cf0agj">
    <w:name w:val="cf0 agj"/>
    <w:basedOn w:val="Norml"/>
    <w:uiPriority w:val="99"/>
    <w:rsid w:val="00E64856"/>
    <w:pPr>
      <w:spacing w:before="100" w:beforeAutospacing="1" w:after="100" w:afterAutospacing="1"/>
    </w:pPr>
    <w:rPr>
      <w:rFonts w:eastAsia="SimSun"/>
      <w:lang w:eastAsia="zh-CN"/>
    </w:rPr>
  </w:style>
  <w:style w:type="character" w:styleId="Hiperhivatkozs">
    <w:name w:val="Hyperlink"/>
    <w:uiPriority w:val="99"/>
    <w:rsid w:val="00E648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Hewlett-Packard Company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Gottlas</dc:creator>
  <cp:keywords/>
  <dc:description/>
  <cp:lastModifiedBy>mikone</cp:lastModifiedBy>
  <cp:revision>2</cp:revision>
  <cp:lastPrinted>2018-02-28T11:52:00Z</cp:lastPrinted>
  <dcterms:created xsi:type="dcterms:W3CDTF">2023-02-13T06:58:00Z</dcterms:created>
  <dcterms:modified xsi:type="dcterms:W3CDTF">2023-02-13T06:58:00Z</dcterms:modified>
</cp:coreProperties>
</file>