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755FA" w14:textId="77777777" w:rsidR="00696E15" w:rsidRDefault="00F732D0" w:rsidP="00F732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</w:t>
      </w:r>
      <w:r w:rsidRPr="006C5A2B">
        <w:rPr>
          <w:b/>
        </w:rPr>
        <w:t>B</w:t>
      </w:r>
      <w:r w:rsidR="00C92A3E">
        <w:rPr>
          <w:b/>
        </w:rPr>
        <w:t xml:space="preserve">                         </w:t>
      </w:r>
      <w:r w:rsidR="00A341D2">
        <w:rPr>
          <w:rFonts w:ascii="Times New Roman" w:hAnsi="Times New Roman"/>
          <w:b/>
          <w:sz w:val="24"/>
          <w:szCs w:val="24"/>
        </w:rPr>
        <w:t>Balatonföldvár</w:t>
      </w:r>
      <w:r w:rsidR="00696E15">
        <w:rPr>
          <w:rFonts w:ascii="Times New Roman" w:hAnsi="Times New Roman"/>
          <w:b/>
          <w:sz w:val="24"/>
          <w:szCs w:val="24"/>
        </w:rPr>
        <w:t xml:space="preserve"> Város Önkormányzata</w:t>
      </w:r>
    </w:p>
    <w:p w14:paraId="1C9A4452" w14:textId="77777777" w:rsidR="00F732D0" w:rsidRPr="00C92A3E" w:rsidRDefault="00C92A3E" w:rsidP="00F732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2A3E">
        <w:rPr>
          <w:rFonts w:ascii="Times New Roman" w:hAnsi="Times New Roman"/>
          <w:sz w:val="24"/>
          <w:szCs w:val="24"/>
        </w:rPr>
        <w:t>8623 Balatonfö</w:t>
      </w:r>
      <w:r w:rsidR="00F732D0" w:rsidRPr="00C92A3E">
        <w:rPr>
          <w:rFonts w:ascii="Times New Roman" w:hAnsi="Times New Roman"/>
          <w:b/>
          <w:sz w:val="24"/>
          <w:szCs w:val="24"/>
        </w:rPr>
        <w:t>8623 Balatonföldvár, Petőfi u. 1.</w:t>
      </w:r>
    </w:p>
    <w:p w14:paraId="653BB1DD" w14:textId="2D6B57C9" w:rsidR="003B0064" w:rsidRPr="00C92A3E" w:rsidRDefault="00000000" w:rsidP="00C92A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object w:dxaOrig="1440" w:dyaOrig="1440" w14:anchorId="0AC86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32.7pt;width:80.25pt;height:88.5pt;z-index:251657728" o:allowincell="f">
            <v:imagedata r:id="rId8" o:title=""/>
          </v:shape>
          <o:OLEObject Type="Embed" ProgID="PBrush" ShapeID="_x0000_s1026" DrawAspect="Content" ObjectID="_1769857676" r:id="rId9"/>
        </w:object>
      </w:r>
      <w:r w:rsidR="00C92A3E" w:rsidRPr="00C92A3E">
        <w:rPr>
          <w:rFonts w:ascii="Times New Roman" w:hAnsi="Times New Roman"/>
          <w:b/>
          <w:sz w:val="24"/>
          <w:szCs w:val="24"/>
        </w:rPr>
        <w:tab/>
      </w:r>
      <w:r w:rsidR="00C92A3E" w:rsidRPr="00C92A3E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C92A3E" w:rsidRPr="00C92A3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710BF">
        <w:rPr>
          <w:rFonts w:ascii="Times New Roman" w:hAnsi="Times New Roman"/>
          <w:sz w:val="24"/>
          <w:szCs w:val="24"/>
        </w:rPr>
        <w:t>Tel.: 84/540-330</w:t>
      </w:r>
    </w:p>
    <w:p w14:paraId="3E234E57" w14:textId="77777777" w:rsidR="003B0064" w:rsidRDefault="003B0064" w:rsidP="006C5A2B">
      <w:pPr>
        <w:spacing w:after="0" w:line="240" w:lineRule="auto"/>
        <w:rPr>
          <w:b/>
        </w:rPr>
      </w:pPr>
    </w:p>
    <w:p w14:paraId="6B813E63" w14:textId="77777777" w:rsidR="003B0064" w:rsidRDefault="003B0064" w:rsidP="006C5A2B">
      <w:pPr>
        <w:spacing w:after="0" w:line="240" w:lineRule="auto"/>
        <w:rPr>
          <w:b/>
        </w:rPr>
      </w:pPr>
    </w:p>
    <w:p w14:paraId="5843538D" w14:textId="77777777" w:rsidR="00537EEF" w:rsidRDefault="00537EEF" w:rsidP="00537EEF">
      <w:pPr>
        <w:pStyle w:val="Nincstrkz"/>
      </w:pPr>
    </w:p>
    <w:p w14:paraId="29E91E2B" w14:textId="77777777" w:rsidR="00E73271" w:rsidRDefault="00E73271" w:rsidP="00537EEF">
      <w:pPr>
        <w:pStyle w:val="Nincstrkz"/>
        <w:jc w:val="center"/>
        <w:rPr>
          <w:rFonts w:ascii="Times New Roman" w:hAnsi="Times New Roman"/>
          <w:b/>
          <w:bCs/>
          <w:sz w:val="24"/>
          <w:szCs w:val="24"/>
        </w:rPr>
      </w:pPr>
      <w:r w:rsidRPr="00537EEF">
        <w:rPr>
          <w:rFonts w:ascii="Times New Roman" w:hAnsi="Times New Roman"/>
          <w:b/>
          <w:bCs/>
          <w:sz w:val="24"/>
          <w:szCs w:val="24"/>
        </w:rPr>
        <w:t>ELŐTERJESZTÉS</w:t>
      </w:r>
    </w:p>
    <w:p w14:paraId="6F371835" w14:textId="77777777" w:rsidR="00537EEF" w:rsidRPr="000E2B55" w:rsidRDefault="00537EEF" w:rsidP="000E2B55">
      <w:pPr>
        <w:pStyle w:val="Listaszerbekezds"/>
        <w:spacing w:after="0" w:line="240" w:lineRule="auto"/>
        <w:ind w:left="0"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B55">
        <w:rPr>
          <w:rFonts w:ascii="Times New Roman" w:hAnsi="Times New Roman"/>
          <w:b/>
          <w:bCs/>
          <w:sz w:val="24"/>
          <w:szCs w:val="24"/>
        </w:rPr>
        <w:t>Balatonfö</w:t>
      </w:r>
      <w:r w:rsidR="000E2B55" w:rsidRPr="000E2B55">
        <w:rPr>
          <w:rFonts w:ascii="Times New Roman" w:hAnsi="Times New Roman"/>
          <w:b/>
          <w:bCs/>
          <w:sz w:val="24"/>
          <w:szCs w:val="24"/>
        </w:rPr>
        <w:t>ldvár Város Képviselő-testületének</w:t>
      </w:r>
    </w:p>
    <w:p w14:paraId="2FA89920" w14:textId="77419E78" w:rsidR="000E2B55" w:rsidRPr="000E2B55" w:rsidRDefault="000E2B55" w:rsidP="000E2B55">
      <w:pPr>
        <w:pStyle w:val="Listaszerbekezds"/>
        <w:spacing w:after="0" w:line="240" w:lineRule="auto"/>
        <w:ind w:left="0" w:right="424"/>
        <w:jc w:val="center"/>
        <w:rPr>
          <w:rFonts w:ascii="Times New Roman" w:hAnsi="Times New Roman"/>
          <w:b/>
          <w:bCs/>
          <w:sz w:val="24"/>
          <w:szCs w:val="24"/>
        </w:rPr>
      </w:pPr>
      <w:r w:rsidRPr="000E2B55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B710BF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február 2</w:t>
      </w:r>
      <w:r w:rsidR="00B710B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napján tartandó </w:t>
      </w:r>
      <w:r w:rsidRPr="000E2B55">
        <w:rPr>
          <w:rFonts w:ascii="Times New Roman" w:hAnsi="Times New Roman"/>
          <w:b/>
          <w:bCs/>
          <w:sz w:val="24"/>
          <w:szCs w:val="24"/>
        </w:rPr>
        <w:t>nyilvános ülésére</w:t>
      </w:r>
    </w:p>
    <w:p w14:paraId="72071B71" w14:textId="77777777" w:rsidR="00CA176C" w:rsidRDefault="00CA176C" w:rsidP="00E73271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4F951092" w14:textId="77777777" w:rsidR="00E73271" w:rsidRDefault="00E73271" w:rsidP="00E73271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4A9A3FB" w14:textId="503CDD8A" w:rsidR="00E73271" w:rsidRPr="00E73271" w:rsidRDefault="00FA15D4" w:rsidP="00C71DE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right="-284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E73271" w:rsidRPr="00E73271">
        <w:rPr>
          <w:rFonts w:ascii="Times New Roman" w:hAnsi="Times New Roman"/>
          <w:b/>
          <w:sz w:val="24"/>
          <w:szCs w:val="24"/>
        </w:rPr>
        <w:t>árgy:</w:t>
      </w:r>
      <w:r w:rsidR="00E73271" w:rsidRPr="00E73271">
        <w:rPr>
          <w:rFonts w:ascii="Times New Roman" w:hAnsi="Times New Roman"/>
          <w:sz w:val="24"/>
          <w:szCs w:val="24"/>
        </w:rPr>
        <w:t xml:space="preserve"> </w:t>
      </w:r>
      <w:r w:rsidR="000570B1">
        <w:rPr>
          <w:rFonts w:ascii="Times New Roman" w:hAnsi="Times New Roman"/>
          <w:bCs/>
          <w:sz w:val="24"/>
          <w:szCs w:val="24"/>
        </w:rPr>
        <w:t>Az önkormányzat 20</w:t>
      </w:r>
      <w:r w:rsidR="000E2B55">
        <w:rPr>
          <w:rFonts w:ascii="Times New Roman" w:hAnsi="Times New Roman"/>
          <w:bCs/>
          <w:sz w:val="24"/>
          <w:szCs w:val="24"/>
        </w:rPr>
        <w:t>2</w:t>
      </w:r>
      <w:r w:rsidR="00B710BF">
        <w:rPr>
          <w:rFonts w:ascii="Times New Roman" w:hAnsi="Times New Roman"/>
          <w:bCs/>
          <w:sz w:val="24"/>
          <w:szCs w:val="24"/>
        </w:rPr>
        <w:t>4</w:t>
      </w:r>
      <w:r w:rsidR="00E73271" w:rsidRPr="00E73271">
        <w:rPr>
          <w:rFonts w:ascii="Times New Roman" w:hAnsi="Times New Roman"/>
          <w:bCs/>
          <w:sz w:val="24"/>
          <w:szCs w:val="24"/>
        </w:rPr>
        <w:t>. évi költségvetés</w:t>
      </w:r>
      <w:r w:rsidR="002660F0">
        <w:rPr>
          <w:rFonts w:ascii="Times New Roman" w:hAnsi="Times New Roman"/>
          <w:bCs/>
          <w:sz w:val="24"/>
          <w:szCs w:val="24"/>
        </w:rPr>
        <w:t xml:space="preserve">ének </w:t>
      </w:r>
      <w:r w:rsidR="00136B04">
        <w:rPr>
          <w:rFonts w:ascii="Times New Roman" w:hAnsi="Times New Roman"/>
          <w:bCs/>
          <w:sz w:val="24"/>
          <w:szCs w:val="24"/>
        </w:rPr>
        <w:t>jóváhagyása</w:t>
      </w:r>
    </w:p>
    <w:p w14:paraId="257611B3" w14:textId="77777777" w:rsidR="000027EA" w:rsidRDefault="000027EA" w:rsidP="00FA15D4">
      <w:pPr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B7E45E9" w14:textId="24928E9E" w:rsidR="00FA15D4" w:rsidRPr="00EA1E84" w:rsidRDefault="00FA15D4" w:rsidP="00FA15D4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bCs/>
          <w:sz w:val="24"/>
          <w:szCs w:val="24"/>
        </w:rPr>
        <w:t>Az államháztartásról szóló 2011. évi CXCV. törvény 24.§ (3) bekezdése értelmében</w:t>
      </w:r>
      <w:r w:rsidRPr="00EA1E84">
        <w:rPr>
          <w:rFonts w:ascii="Times New Roman" w:hAnsi="Times New Roman"/>
          <w:sz w:val="24"/>
          <w:szCs w:val="24"/>
        </w:rPr>
        <w:t xml:space="preserve"> a jegyző által előkészített költségvetési rendelet-tervezetet a polgármester február 15-éig nyújtja be a </w:t>
      </w:r>
      <w:r w:rsidR="00430B0A" w:rsidRPr="00EA1E84">
        <w:rPr>
          <w:rFonts w:ascii="Times New Roman" w:hAnsi="Times New Roman"/>
          <w:sz w:val="24"/>
          <w:szCs w:val="24"/>
        </w:rPr>
        <w:t>k</w:t>
      </w:r>
      <w:r w:rsidRPr="00EA1E84">
        <w:rPr>
          <w:rFonts w:ascii="Times New Roman" w:hAnsi="Times New Roman"/>
          <w:sz w:val="24"/>
          <w:szCs w:val="24"/>
        </w:rPr>
        <w:t>épviselő-testületnek.</w:t>
      </w:r>
    </w:p>
    <w:p w14:paraId="564CADEC" w14:textId="55D6E339" w:rsidR="00FA15D4" w:rsidRPr="00EA1E84" w:rsidRDefault="00FA15D4" w:rsidP="00FA15D4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sz w:val="24"/>
          <w:szCs w:val="24"/>
        </w:rPr>
        <w:t xml:space="preserve">A költségvetés előterjesztésekor a </w:t>
      </w:r>
      <w:r w:rsidR="00430B0A" w:rsidRPr="00EA1E84">
        <w:rPr>
          <w:rFonts w:ascii="Times New Roman" w:hAnsi="Times New Roman"/>
          <w:sz w:val="24"/>
          <w:szCs w:val="24"/>
        </w:rPr>
        <w:t>k</w:t>
      </w:r>
      <w:r w:rsidRPr="00EA1E84">
        <w:rPr>
          <w:rFonts w:ascii="Times New Roman" w:hAnsi="Times New Roman"/>
          <w:sz w:val="24"/>
          <w:szCs w:val="24"/>
        </w:rPr>
        <w:t>épviselő-testület részére tájékoztatásul a következő mérlegeket és kimutatásokat kell - szöveges indokolással együtt - bemutatni:</w:t>
      </w:r>
    </w:p>
    <w:p w14:paraId="56B90C00" w14:textId="77777777" w:rsidR="00FA15D4" w:rsidRPr="00EA1E84" w:rsidRDefault="00FA15D4" w:rsidP="00FA15D4">
      <w:pPr>
        <w:shd w:val="clear" w:color="auto" w:fill="FFFFFF"/>
        <w:spacing w:after="0" w:line="240" w:lineRule="auto"/>
        <w:ind w:left="240"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a) </w:t>
      </w:r>
      <w:r w:rsidRPr="00EA1E84">
        <w:rPr>
          <w:rFonts w:ascii="Times New Roman" w:hAnsi="Times New Roman"/>
          <w:sz w:val="24"/>
          <w:szCs w:val="24"/>
        </w:rPr>
        <w:t>a helyi önkormányzat költségvetési mérlegét közgazdasági tagolásban, előirányzat felhasználási tervét,</w:t>
      </w:r>
    </w:p>
    <w:p w14:paraId="140E50F7" w14:textId="77777777" w:rsidR="00FA15D4" w:rsidRPr="00EA1E84" w:rsidRDefault="00FA15D4" w:rsidP="00FA15D4">
      <w:pPr>
        <w:shd w:val="clear" w:color="auto" w:fill="FFFFFF"/>
        <w:spacing w:after="0" w:line="240" w:lineRule="auto"/>
        <w:ind w:right="-284" w:firstLine="240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b)</w:t>
      </w:r>
      <w:r w:rsidRPr="00EA1E84">
        <w:rPr>
          <w:rFonts w:ascii="Times New Roman" w:hAnsi="Times New Roman"/>
          <w:sz w:val="24"/>
          <w:szCs w:val="24"/>
        </w:rPr>
        <w:t xml:space="preserve"> a többéves kihatással járó döntések számszerűsítését évenkénti bontásban és összesítve,</w:t>
      </w:r>
    </w:p>
    <w:p w14:paraId="0444DBF7" w14:textId="77777777" w:rsidR="00FA15D4" w:rsidRPr="00EA1E84" w:rsidRDefault="00FA15D4" w:rsidP="00FA15D4">
      <w:pPr>
        <w:shd w:val="clear" w:color="auto" w:fill="FFFFFF"/>
        <w:spacing w:after="0" w:line="240" w:lineRule="auto"/>
        <w:ind w:left="240"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c)</w:t>
      </w:r>
      <w:r w:rsidRPr="00EA1E84">
        <w:rPr>
          <w:rFonts w:ascii="Times New Roman" w:hAnsi="Times New Roman"/>
          <w:sz w:val="24"/>
          <w:szCs w:val="24"/>
        </w:rPr>
        <w:t xml:space="preserve"> a közvetett támogatásokat - így különösen adóelengedéseket, adókedvezményeket - tartalmazó kimutatást, és</w:t>
      </w:r>
    </w:p>
    <w:p w14:paraId="60B74A1A" w14:textId="7631810A" w:rsidR="00FA15D4" w:rsidRPr="00EA1E84" w:rsidRDefault="00FA15D4" w:rsidP="00FA15D4">
      <w:pPr>
        <w:shd w:val="clear" w:color="auto" w:fill="FFFFFF"/>
        <w:spacing w:after="0" w:line="240" w:lineRule="auto"/>
        <w:ind w:left="240"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d)</w:t>
      </w:r>
      <w:r w:rsidRPr="00EA1E84">
        <w:rPr>
          <w:rFonts w:ascii="Times New Roman" w:hAnsi="Times New Roman"/>
          <w:sz w:val="24"/>
          <w:szCs w:val="24"/>
        </w:rPr>
        <w:t xml:space="preserve"> a 29/A. § szerinti tervszámoknak megfelelően a költségvetési évet követő három év tervezett bevételi előirányzatainak és kiadási előirányzatainak keretszámait főbb csoportokban</w:t>
      </w:r>
      <w:r w:rsidR="00B710BF">
        <w:rPr>
          <w:rFonts w:ascii="Times New Roman" w:hAnsi="Times New Roman"/>
          <w:sz w:val="24"/>
          <w:szCs w:val="24"/>
        </w:rPr>
        <w:t>.</w:t>
      </w:r>
    </w:p>
    <w:p w14:paraId="72A2AA33" w14:textId="77777777" w:rsidR="00FA15D4" w:rsidRPr="00EA1E84" w:rsidRDefault="00FA15D4" w:rsidP="00FA15D4">
      <w:pPr>
        <w:pStyle w:val="NormlWeb"/>
        <w:shd w:val="clear" w:color="auto" w:fill="FFFFFF"/>
        <w:spacing w:before="0" w:beforeAutospacing="0" w:after="0" w:afterAutospacing="0"/>
        <w:ind w:right="-284"/>
        <w:jc w:val="both"/>
      </w:pPr>
    </w:p>
    <w:p w14:paraId="65684FCD" w14:textId="77777777" w:rsidR="00FA15D4" w:rsidRPr="00EA1E84" w:rsidRDefault="00FA15D4" w:rsidP="00FA15D4">
      <w:pPr>
        <w:pStyle w:val="NormlWeb"/>
        <w:shd w:val="clear" w:color="auto" w:fill="FFFFFF"/>
        <w:spacing w:before="0" w:beforeAutospacing="0" w:after="0" w:afterAutospacing="0"/>
        <w:ind w:right="-284"/>
        <w:jc w:val="both"/>
      </w:pPr>
      <w:r w:rsidRPr="00EA1E84">
        <w:t>Az Áht. 29/A.§-ban foglaltak szerint, a helyi önkormányzat, a nemzetiségi önkormányzat és a társulás évente, legkésőbb a költségvetési rendelet, határozat elfogadásáig határozatban állapítja meg</w:t>
      </w:r>
    </w:p>
    <w:p w14:paraId="6DCA4D40" w14:textId="77777777" w:rsidR="00FA15D4" w:rsidRPr="00EA1E84" w:rsidRDefault="00FA15D4" w:rsidP="00FA15D4">
      <w:pPr>
        <w:shd w:val="clear" w:color="auto" w:fill="FFFFFF"/>
        <w:spacing w:after="0" w:line="240" w:lineRule="auto"/>
        <w:ind w:left="238"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a)</w:t>
      </w:r>
      <w:r w:rsidRPr="00EA1E84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EA1E8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1E84">
        <w:rPr>
          <w:rFonts w:ascii="Times New Roman" w:hAnsi="Times New Roman"/>
          <w:sz w:val="24"/>
          <w:szCs w:val="24"/>
        </w:rPr>
        <w:t>Gst</w:t>
      </w:r>
      <w:proofErr w:type="spellEnd"/>
      <w:r w:rsidRPr="00EA1E84">
        <w:rPr>
          <w:rFonts w:ascii="Times New Roman" w:hAnsi="Times New Roman"/>
          <w:sz w:val="24"/>
          <w:szCs w:val="24"/>
        </w:rPr>
        <w:t>. 45. § (1) bekezdés</w:t>
      </w:r>
      <w:r w:rsidRPr="00EA1E8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A1E84">
        <w:rPr>
          <w:rFonts w:ascii="Times New Roman" w:hAnsi="Times New Roman"/>
          <w:i/>
          <w:iCs/>
          <w:sz w:val="24"/>
          <w:szCs w:val="24"/>
        </w:rPr>
        <w:t>a)</w:t>
      </w:r>
      <w:r w:rsidRPr="00EA1E84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  <w:r w:rsidRPr="00EA1E84">
        <w:rPr>
          <w:rFonts w:ascii="Times New Roman" w:hAnsi="Times New Roman"/>
          <w:sz w:val="24"/>
          <w:szCs w:val="24"/>
        </w:rPr>
        <w:t>pontjában kapott felhatalmazás alapján kiadott jogszabályban meghatározottak szerinti saját bevételeinek és</w:t>
      </w:r>
    </w:p>
    <w:p w14:paraId="05029208" w14:textId="3D91D2C0" w:rsidR="00FA15D4" w:rsidRDefault="00FA15D4" w:rsidP="00FA15D4">
      <w:pPr>
        <w:shd w:val="clear" w:color="auto" w:fill="FFFFFF"/>
        <w:spacing w:after="0" w:line="240" w:lineRule="auto"/>
        <w:ind w:left="238" w:right="-284"/>
        <w:jc w:val="both"/>
        <w:rPr>
          <w:rFonts w:ascii="Times New Roman" w:hAnsi="Times New Roman"/>
          <w:sz w:val="24"/>
          <w:szCs w:val="24"/>
        </w:rPr>
      </w:pPr>
      <w:r w:rsidRPr="00EA1E84">
        <w:rPr>
          <w:rFonts w:ascii="Times New Roman" w:hAnsi="Times New Roman"/>
          <w:i/>
          <w:iCs/>
          <w:sz w:val="24"/>
          <w:szCs w:val="24"/>
        </w:rPr>
        <w:t>b)</w:t>
      </w:r>
      <w:r w:rsidRPr="00EA1E84">
        <w:rPr>
          <w:rStyle w:val="apple-converted-space"/>
          <w:rFonts w:ascii="Times New Roman" w:hAnsi="Times New Roman"/>
          <w:i/>
          <w:iCs/>
          <w:sz w:val="24"/>
          <w:szCs w:val="24"/>
        </w:rPr>
        <w:t> </w:t>
      </w:r>
      <w:r w:rsidRPr="00EA1E8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EA1E84">
        <w:rPr>
          <w:rFonts w:ascii="Times New Roman" w:hAnsi="Times New Roman"/>
          <w:sz w:val="24"/>
          <w:szCs w:val="24"/>
        </w:rPr>
        <w:t>Gst</w:t>
      </w:r>
      <w:proofErr w:type="spellEnd"/>
      <w:r w:rsidRPr="00EA1E84">
        <w:rPr>
          <w:rFonts w:ascii="Times New Roman" w:hAnsi="Times New Roman"/>
          <w:sz w:val="24"/>
          <w:szCs w:val="24"/>
        </w:rPr>
        <w:t xml:space="preserve">. </w:t>
      </w:r>
      <w:r w:rsidR="00941DC1" w:rsidRPr="00EA1E84">
        <w:rPr>
          <w:rFonts w:ascii="Times New Roman" w:hAnsi="Times New Roman"/>
          <w:sz w:val="24"/>
          <w:szCs w:val="24"/>
        </w:rPr>
        <w:t>8</w:t>
      </w:r>
      <w:r w:rsidRPr="00EA1E84">
        <w:rPr>
          <w:rFonts w:ascii="Times New Roman" w:hAnsi="Times New Roman"/>
          <w:sz w:val="24"/>
          <w:szCs w:val="24"/>
        </w:rPr>
        <w:t>. § (</w:t>
      </w:r>
      <w:r w:rsidR="00941DC1" w:rsidRPr="00EA1E84">
        <w:rPr>
          <w:rFonts w:ascii="Times New Roman" w:hAnsi="Times New Roman"/>
          <w:sz w:val="24"/>
          <w:szCs w:val="24"/>
        </w:rPr>
        <w:t>2</w:t>
      </w:r>
      <w:r w:rsidRPr="00EA1E84">
        <w:rPr>
          <w:rFonts w:ascii="Times New Roman" w:hAnsi="Times New Roman"/>
          <w:sz w:val="24"/>
          <w:szCs w:val="24"/>
        </w:rPr>
        <w:t>) bekezdése szerinti adósságot keletkeztető ügyleteiből eredő fizetési kötelezettségeinek a költségvetési évet követő három évre várható összegét.</w:t>
      </w:r>
    </w:p>
    <w:p w14:paraId="1E4ED79C" w14:textId="77777777" w:rsidR="000027EA" w:rsidRPr="00EA1E84" w:rsidRDefault="000027EA" w:rsidP="00FA15D4">
      <w:pPr>
        <w:shd w:val="clear" w:color="auto" w:fill="FFFFFF"/>
        <w:spacing w:after="0" w:line="240" w:lineRule="auto"/>
        <w:ind w:left="238" w:right="-284"/>
        <w:jc w:val="both"/>
        <w:rPr>
          <w:rFonts w:ascii="Times New Roman" w:hAnsi="Times New Roman"/>
          <w:sz w:val="24"/>
          <w:szCs w:val="24"/>
        </w:rPr>
      </w:pPr>
    </w:p>
    <w:p w14:paraId="6B7725BB" w14:textId="778439A3" w:rsidR="002B4155" w:rsidRDefault="00346675" w:rsidP="002B4155">
      <w:pPr>
        <w:numPr>
          <w:ilvl w:val="0"/>
          <w:numId w:val="17"/>
        </w:numPr>
        <w:spacing w:after="160" w:line="259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346675">
        <w:rPr>
          <w:rFonts w:ascii="Times New Roman" w:hAnsi="Times New Roman"/>
          <w:sz w:val="24"/>
          <w:szCs w:val="24"/>
        </w:rPr>
        <w:t>fordulóhoz képest történt korrekciók</w:t>
      </w:r>
      <w:r w:rsidR="002B4155">
        <w:rPr>
          <w:rFonts w:ascii="Times New Roman" w:hAnsi="Times New Roman"/>
          <w:sz w:val="24"/>
          <w:szCs w:val="24"/>
        </w:rPr>
        <w:t>:</w:t>
      </w:r>
    </w:p>
    <w:p w14:paraId="5D6374F1" w14:textId="38F3CAAC" w:rsidR="002B4155" w:rsidRDefault="00CB7B44" w:rsidP="002B4155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állami támogatás elszámolás többlete (2022.</w:t>
      </w:r>
      <w:r w:rsidR="00B710BF">
        <w:rPr>
          <w:rFonts w:ascii="Times New Roman" w:hAnsi="Times New Roman"/>
          <w:sz w:val="24"/>
          <w:szCs w:val="24"/>
        </w:rPr>
        <w:t>-23.</w:t>
      </w:r>
      <w:r>
        <w:rPr>
          <w:rFonts w:ascii="Times New Roman" w:hAnsi="Times New Roman"/>
          <w:sz w:val="24"/>
          <w:szCs w:val="24"/>
        </w:rPr>
        <w:t xml:space="preserve"> év): </w:t>
      </w:r>
      <w:r w:rsidR="00B710BF">
        <w:rPr>
          <w:rFonts w:ascii="Times New Roman" w:hAnsi="Times New Roman"/>
          <w:sz w:val="24"/>
          <w:szCs w:val="24"/>
        </w:rPr>
        <w:t>1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B710BF">
        <w:rPr>
          <w:rFonts w:ascii="Times New Roman" w:hAnsi="Times New Roman"/>
          <w:sz w:val="24"/>
          <w:szCs w:val="24"/>
        </w:rPr>
        <w:t>506</w:t>
      </w:r>
      <w:r>
        <w:rPr>
          <w:rFonts w:ascii="Times New Roman" w:hAnsi="Times New Roman"/>
          <w:sz w:val="24"/>
          <w:szCs w:val="24"/>
        </w:rPr>
        <w:t xml:space="preserve"> ezer Ft</w:t>
      </w:r>
      <w:r w:rsidR="00521F91">
        <w:rPr>
          <w:rFonts w:ascii="Times New Roman" w:hAnsi="Times New Roman"/>
          <w:sz w:val="24"/>
          <w:szCs w:val="24"/>
        </w:rPr>
        <w:t>, ebből 1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521F91">
        <w:rPr>
          <w:rFonts w:ascii="Times New Roman" w:hAnsi="Times New Roman"/>
          <w:sz w:val="24"/>
          <w:szCs w:val="24"/>
        </w:rPr>
        <w:t>397 ezer Ft a TKT által fenntartott intézményeket illet</w:t>
      </w:r>
    </w:p>
    <w:p w14:paraId="6C2C1C54" w14:textId="4B4E9BCD" w:rsidR="00AF07F4" w:rsidRDefault="00AF07F4" w:rsidP="002B4155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társulási hozzájárulások (TKT, DBRHÖT, szennyvíztársulás): - </w:t>
      </w:r>
      <w:r w:rsidR="00521F91">
        <w:rPr>
          <w:rFonts w:ascii="Times New Roman" w:hAnsi="Times New Roman"/>
          <w:sz w:val="24"/>
          <w:szCs w:val="24"/>
        </w:rPr>
        <w:t>207</w:t>
      </w:r>
      <w:r>
        <w:rPr>
          <w:rFonts w:ascii="Times New Roman" w:hAnsi="Times New Roman"/>
          <w:sz w:val="24"/>
          <w:szCs w:val="24"/>
        </w:rPr>
        <w:t xml:space="preserve"> ezer Ft</w:t>
      </w:r>
    </w:p>
    <w:p w14:paraId="4984F6DB" w14:textId="69AF697F" w:rsidR="00AF07F4" w:rsidRDefault="00830BE7" w:rsidP="00AF07F4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830BE7">
        <w:rPr>
          <w:rFonts w:ascii="Times New Roman" w:hAnsi="Times New Roman"/>
          <w:sz w:val="24"/>
          <w:szCs w:val="24"/>
        </w:rPr>
        <w:t xml:space="preserve">Balatonföldvári </w:t>
      </w:r>
      <w:r w:rsidR="00636B37" w:rsidRPr="00830BE7">
        <w:rPr>
          <w:rFonts w:ascii="Times New Roman" w:hAnsi="Times New Roman"/>
          <w:sz w:val="24"/>
          <w:szCs w:val="24"/>
        </w:rPr>
        <w:t>Nonprofit Kft.</w:t>
      </w:r>
      <w:r w:rsidR="00636B37">
        <w:rPr>
          <w:rFonts w:ascii="Times New Roman" w:hAnsi="Times New Roman"/>
          <w:sz w:val="24"/>
          <w:szCs w:val="24"/>
        </w:rPr>
        <w:t xml:space="preserve"> </w:t>
      </w:r>
      <w:r w:rsidR="00521F91">
        <w:rPr>
          <w:rFonts w:ascii="Times New Roman" w:hAnsi="Times New Roman"/>
          <w:sz w:val="24"/>
          <w:szCs w:val="24"/>
        </w:rPr>
        <w:t xml:space="preserve">részére pénzeszközátadás beszerzési </w:t>
      </w:r>
      <w:proofErr w:type="gramStart"/>
      <w:r w:rsidR="00521F91">
        <w:rPr>
          <w:rFonts w:ascii="Times New Roman" w:hAnsi="Times New Roman"/>
          <w:sz w:val="24"/>
          <w:szCs w:val="24"/>
        </w:rPr>
        <w:t xml:space="preserve">feladatokra: </w:t>
      </w:r>
      <w:r w:rsidR="001B77E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B77E5">
        <w:rPr>
          <w:rFonts w:ascii="Times New Roman" w:hAnsi="Times New Roman"/>
          <w:sz w:val="24"/>
          <w:szCs w:val="24"/>
        </w:rPr>
        <w:t xml:space="preserve">    </w:t>
      </w:r>
      <w:r w:rsidR="00521F91">
        <w:rPr>
          <w:rFonts w:ascii="Times New Roman" w:hAnsi="Times New Roman"/>
          <w:sz w:val="24"/>
          <w:szCs w:val="24"/>
        </w:rPr>
        <w:t>15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636B37">
        <w:rPr>
          <w:rFonts w:ascii="Times New Roman" w:hAnsi="Times New Roman"/>
          <w:sz w:val="24"/>
          <w:szCs w:val="24"/>
        </w:rPr>
        <w:t>000 ezer Ft</w:t>
      </w:r>
    </w:p>
    <w:p w14:paraId="14A6BDE3" w14:textId="07736811" w:rsidR="00521F91" w:rsidRDefault="00521F91" w:rsidP="00AF07F4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2023. évi pályázati elszámolásából (lakossági víz és csatorna</w:t>
      </w:r>
      <w:r w:rsidR="006C47AB">
        <w:rPr>
          <w:rFonts w:ascii="Times New Roman" w:hAnsi="Times New Roman"/>
          <w:sz w:val="24"/>
          <w:szCs w:val="24"/>
        </w:rPr>
        <w:t>: DRV Zrt.</w:t>
      </w:r>
      <w:r>
        <w:rPr>
          <w:rFonts w:ascii="Times New Roman" w:hAnsi="Times New Roman"/>
          <w:sz w:val="24"/>
          <w:szCs w:val="24"/>
        </w:rPr>
        <w:t xml:space="preserve">) adódó </w:t>
      </w:r>
      <w:r w:rsidR="006C47AB">
        <w:rPr>
          <w:rFonts w:ascii="Times New Roman" w:hAnsi="Times New Roman"/>
          <w:sz w:val="24"/>
          <w:szCs w:val="24"/>
        </w:rPr>
        <w:t xml:space="preserve">bevételt és kiadást is érintő </w:t>
      </w:r>
      <w:r>
        <w:rPr>
          <w:rFonts w:ascii="Times New Roman" w:hAnsi="Times New Roman"/>
          <w:sz w:val="24"/>
          <w:szCs w:val="24"/>
        </w:rPr>
        <w:t xml:space="preserve">visszafizetési kötelezettség </w:t>
      </w:r>
      <w:r w:rsidR="006C47AB">
        <w:rPr>
          <w:rFonts w:ascii="Times New Roman" w:hAnsi="Times New Roman"/>
          <w:sz w:val="24"/>
          <w:szCs w:val="24"/>
        </w:rPr>
        <w:t>3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6C47AB">
        <w:rPr>
          <w:rFonts w:ascii="Times New Roman" w:hAnsi="Times New Roman"/>
          <w:sz w:val="24"/>
          <w:szCs w:val="24"/>
        </w:rPr>
        <w:t>000 ezer Ft</w:t>
      </w:r>
    </w:p>
    <w:p w14:paraId="46723C6D" w14:textId="7C482D45" w:rsidR="006C47AB" w:rsidRDefault="006C47AB" w:rsidP="00AF07F4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folyószámlahitel </w:t>
      </w:r>
      <w:r w:rsidR="006E5939">
        <w:rPr>
          <w:rFonts w:ascii="Times New Roman" w:hAnsi="Times New Roman"/>
          <w:sz w:val="24"/>
          <w:szCs w:val="24"/>
        </w:rPr>
        <w:t>felvétele és visszafizetése</w:t>
      </w:r>
    </w:p>
    <w:p w14:paraId="2784FC30" w14:textId="5ADE2746" w:rsidR="006C47AB" w:rsidRDefault="006C47AB" w:rsidP="00AF07F4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 januári testületi döntések átvezetése: ingatlan vétel 102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 ezer Ft</w:t>
      </w:r>
    </w:p>
    <w:p w14:paraId="222FCAB8" w14:textId="463D98C2" w:rsidR="006C47AB" w:rsidRDefault="006C47AB" w:rsidP="00AF07F4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beruházások, felújítások és dologi kiadások közti átcsoportosítások (pl. építési engedély köteles beruházás ÁFA összege)</w:t>
      </w:r>
    </w:p>
    <w:p w14:paraId="441A17BA" w14:textId="619BB5BB" w:rsidR="006C47AB" w:rsidRDefault="006C47AB" w:rsidP="006C47AB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6C47AB">
        <w:rPr>
          <w:rFonts w:ascii="Times New Roman" w:hAnsi="Times New Roman"/>
          <w:sz w:val="24"/>
          <w:szCs w:val="24"/>
        </w:rPr>
        <w:lastRenderedPageBreak/>
        <w:t>Köznevelési intézmény energetikai korszerűsítése (TOP_PLUSZ-2.1.1-21-SO1-2022-00005)</w:t>
      </w:r>
      <w:r>
        <w:rPr>
          <w:rFonts w:ascii="Times New Roman" w:hAnsi="Times New Roman"/>
          <w:sz w:val="24"/>
          <w:szCs w:val="24"/>
        </w:rPr>
        <w:t xml:space="preserve"> </w:t>
      </w:r>
      <w:r w:rsidR="006E5939">
        <w:rPr>
          <w:rFonts w:ascii="Times New Roman" w:hAnsi="Times New Roman"/>
          <w:sz w:val="24"/>
          <w:szCs w:val="24"/>
        </w:rPr>
        <w:t>22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6E5939">
        <w:rPr>
          <w:rFonts w:ascii="Times New Roman" w:hAnsi="Times New Roman"/>
          <w:sz w:val="24"/>
          <w:szCs w:val="24"/>
        </w:rPr>
        <w:t>925 ezer Ft többletköltsége</w:t>
      </w:r>
    </w:p>
    <w:p w14:paraId="68BA3D64" w14:textId="307AB583" w:rsidR="000262D5" w:rsidRDefault="00636B37" w:rsidP="000027EA">
      <w:pPr>
        <w:pStyle w:val="Listaszerbekezds"/>
        <w:numPr>
          <w:ilvl w:val="0"/>
          <w:numId w:val="1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21F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évi maradvány összege: </w:t>
      </w:r>
      <w:r w:rsidR="00521F91">
        <w:rPr>
          <w:rFonts w:ascii="Times New Roman" w:hAnsi="Times New Roman"/>
          <w:sz w:val="24"/>
          <w:szCs w:val="24"/>
        </w:rPr>
        <w:t>- 2</w:t>
      </w:r>
      <w:r w:rsidR="001B77E5">
        <w:rPr>
          <w:rFonts w:ascii="Times New Roman" w:hAnsi="Times New Roman"/>
          <w:sz w:val="24"/>
          <w:szCs w:val="24"/>
        </w:rPr>
        <w:t xml:space="preserve"> </w:t>
      </w:r>
      <w:r w:rsidR="00521F91">
        <w:rPr>
          <w:rFonts w:ascii="Times New Roman" w:hAnsi="Times New Roman"/>
          <w:sz w:val="24"/>
          <w:szCs w:val="24"/>
        </w:rPr>
        <w:t>663</w:t>
      </w:r>
      <w:r>
        <w:rPr>
          <w:rFonts w:ascii="Times New Roman" w:hAnsi="Times New Roman"/>
          <w:sz w:val="24"/>
          <w:szCs w:val="24"/>
        </w:rPr>
        <w:t xml:space="preserve"> ezer Ft</w:t>
      </w:r>
      <w:r w:rsidR="000A412E">
        <w:rPr>
          <w:rFonts w:ascii="Times New Roman" w:hAnsi="Times New Roman"/>
          <w:sz w:val="24"/>
          <w:szCs w:val="24"/>
        </w:rPr>
        <w:t>.</w:t>
      </w:r>
    </w:p>
    <w:p w14:paraId="3FC1406C" w14:textId="77777777" w:rsidR="009A39BF" w:rsidRDefault="009A39BF" w:rsidP="009A39BF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4304F7F" w14:textId="77777777" w:rsidR="00B710BF" w:rsidRPr="009A39BF" w:rsidRDefault="00B710BF" w:rsidP="009A39BF">
      <w:pPr>
        <w:spacing w:after="160" w:line="259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5C882D2" w14:textId="325A9764" w:rsidR="00FA15D4" w:rsidRPr="00E73271" w:rsidRDefault="00830BE7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Közös Önkormányzati </w:t>
      </w:r>
      <w:r w:rsidR="006423FA">
        <w:rPr>
          <w:rFonts w:ascii="Times New Roman" w:hAnsi="Times New Roman"/>
          <w:b/>
          <w:sz w:val="24"/>
          <w:szCs w:val="24"/>
          <w:shd w:val="clear" w:color="auto" w:fill="FFFFFF"/>
        </w:rPr>
        <w:t>H</w:t>
      </w:r>
      <w:r w:rsidR="00FA15D4">
        <w:rPr>
          <w:rFonts w:ascii="Times New Roman" w:hAnsi="Times New Roman"/>
          <w:b/>
          <w:sz w:val="24"/>
          <w:szCs w:val="24"/>
          <w:shd w:val="clear" w:color="auto" w:fill="FFFFFF"/>
        </w:rPr>
        <w:t>ivatal költségvetésének véleményezése</w:t>
      </w:r>
    </w:p>
    <w:p w14:paraId="584F9D36" w14:textId="77777777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7897560" w14:textId="5F07CF67" w:rsidR="006423FA" w:rsidRPr="006423FA" w:rsidRDefault="006423FA" w:rsidP="006423FA">
      <w:pPr>
        <w:ind w:right="-3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hivatalt érintően az </w:t>
      </w:r>
      <w:r w:rsidR="00FA15D4" w:rsidRPr="00E73271">
        <w:rPr>
          <w:rFonts w:ascii="Times New Roman" w:hAnsi="Times New Roman"/>
          <w:sz w:val="24"/>
          <w:szCs w:val="24"/>
        </w:rPr>
        <w:t xml:space="preserve">egyeztetések </w:t>
      </w:r>
      <w:r w:rsidR="00FA15D4">
        <w:rPr>
          <w:rFonts w:ascii="Times New Roman" w:hAnsi="Times New Roman"/>
          <w:sz w:val="24"/>
          <w:szCs w:val="24"/>
        </w:rPr>
        <w:t>megtörténtek</w:t>
      </w:r>
      <w:r w:rsidR="00FA15D4" w:rsidRPr="00E73271">
        <w:rPr>
          <w:rFonts w:ascii="Times New Roman" w:hAnsi="Times New Roman"/>
          <w:sz w:val="24"/>
          <w:szCs w:val="24"/>
        </w:rPr>
        <w:t>, eredményeként a feladatok ellátásához szükséges rendszeres és előre látható nem rendszeres kiadások fedezet</w:t>
      </w:r>
      <w:r w:rsidR="00941DC1">
        <w:rPr>
          <w:rFonts w:ascii="Times New Roman" w:hAnsi="Times New Roman"/>
          <w:sz w:val="24"/>
          <w:szCs w:val="24"/>
        </w:rPr>
        <w:t>ét a költségvetés tartalmazza.</w:t>
      </w:r>
      <w:r w:rsidR="00FA15D4" w:rsidRPr="00E73271">
        <w:rPr>
          <w:rFonts w:ascii="Times New Roman" w:hAnsi="Times New Roman"/>
          <w:sz w:val="24"/>
          <w:szCs w:val="24"/>
        </w:rPr>
        <w:t xml:space="preserve"> </w:t>
      </w:r>
      <w:r w:rsidRPr="006423F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h</w:t>
      </w:r>
      <w:r w:rsidRPr="006423FA">
        <w:rPr>
          <w:rFonts w:ascii="Times New Roman" w:hAnsi="Times New Roman"/>
          <w:sz w:val="24"/>
          <w:szCs w:val="24"/>
        </w:rPr>
        <w:t>ivatal működéséhez</w:t>
      </w:r>
      <w:r>
        <w:rPr>
          <w:rFonts w:ascii="Times New Roman" w:hAnsi="Times New Roman"/>
          <w:sz w:val="24"/>
          <w:szCs w:val="24"/>
        </w:rPr>
        <w:t xml:space="preserve"> a 6 település</w:t>
      </w:r>
      <w:r w:rsidRPr="006423FA">
        <w:rPr>
          <w:rFonts w:ascii="Times New Roman" w:hAnsi="Times New Roman"/>
          <w:sz w:val="24"/>
          <w:szCs w:val="24"/>
        </w:rPr>
        <w:t xml:space="preserve"> az előző évi mértékkel megegyező összegű hozzájárulással </w:t>
      </w:r>
      <w:r>
        <w:rPr>
          <w:rFonts w:ascii="Times New Roman" w:hAnsi="Times New Roman"/>
          <w:sz w:val="24"/>
          <w:szCs w:val="24"/>
        </w:rPr>
        <w:t>járul hozzá</w:t>
      </w:r>
      <w:r w:rsidRPr="006423FA">
        <w:rPr>
          <w:rFonts w:ascii="Times New Roman" w:hAnsi="Times New Roman"/>
          <w:sz w:val="24"/>
          <w:szCs w:val="24"/>
        </w:rPr>
        <w:t>.</w:t>
      </w:r>
    </w:p>
    <w:p w14:paraId="5308378D" w14:textId="32C40EFE" w:rsidR="006423FA" w:rsidRDefault="006423FA" w:rsidP="006423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évekhez </w:t>
      </w:r>
      <w:r w:rsidR="0046330A">
        <w:rPr>
          <w:rFonts w:ascii="Times New Roman" w:hAnsi="Times New Roman"/>
          <w:sz w:val="24"/>
          <w:szCs w:val="24"/>
        </w:rPr>
        <w:t>hasonlóan</w:t>
      </w:r>
      <w:r>
        <w:rPr>
          <w:rFonts w:ascii="Times New Roman" w:hAnsi="Times New Roman"/>
          <w:sz w:val="24"/>
          <w:szCs w:val="24"/>
        </w:rPr>
        <w:t xml:space="preserve"> számba vettük a hivatali költségvetést befolyásoló tényezőket:</w:t>
      </w:r>
    </w:p>
    <w:p w14:paraId="7D4800D9" w14:textId="2DA54CBF" w:rsidR="006423FA" w:rsidRDefault="006423FA" w:rsidP="006423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köztisztviselő</w:t>
      </w:r>
      <w:r w:rsidR="00444885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bére</w:t>
      </w:r>
      <w:r w:rsidR="00444885">
        <w:rPr>
          <w:rFonts w:ascii="Times New Roman" w:hAnsi="Times New Roman"/>
          <w:sz w:val="24"/>
          <w:szCs w:val="24"/>
        </w:rPr>
        <w:t>melést</w:t>
      </w:r>
      <w:r>
        <w:rPr>
          <w:rFonts w:ascii="Times New Roman" w:hAnsi="Times New Roman"/>
          <w:sz w:val="24"/>
          <w:szCs w:val="24"/>
        </w:rPr>
        <w:t>,</w:t>
      </w:r>
      <w:r w:rsidR="00444885">
        <w:rPr>
          <w:rFonts w:ascii="Times New Roman" w:hAnsi="Times New Roman"/>
          <w:sz w:val="24"/>
          <w:szCs w:val="24"/>
        </w:rPr>
        <w:t xml:space="preserve"> </w:t>
      </w:r>
    </w:p>
    <w:p w14:paraId="74B7D2E9" w14:textId="77777777" w:rsidR="006E5939" w:rsidRDefault="006423FA" w:rsidP="006423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növekedésének (infláció) hatás</w:t>
      </w:r>
      <w:r w:rsidR="00444885">
        <w:rPr>
          <w:rFonts w:ascii="Times New Roman" w:hAnsi="Times New Roman"/>
          <w:sz w:val="24"/>
          <w:szCs w:val="24"/>
        </w:rPr>
        <w:t>át</w:t>
      </w:r>
      <w:r>
        <w:rPr>
          <w:rFonts w:ascii="Times New Roman" w:hAnsi="Times New Roman"/>
          <w:sz w:val="24"/>
          <w:szCs w:val="24"/>
        </w:rPr>
        <w:t xml:space="preserve"> (postaköltség, </w:t>
      </w:r>
      <w:r w:rsidR="001C0AF4">
        <w:rPr>
          <w:rFonts w:ascii="Times New Roman" w:hAnsi="Times New Roman"/>
          <w:sz w:val="24"/>
          <w:szCs w:val="24"/>
        </w:rPr>
        <w:t xml:space="preserve">egyéb </w:t>
      </w:r>
      <w:r>
        <w:rPr>
          <w:rFonts w:ascii="Times New Roman" w:hAnsi="Times New Roman"/>
          <w:sz w:val="24"/>
          <w:szCs w:val="24"/>
        </w:rPr>
        <w:t>szolgáltatások)</w:t>
      </w:r>
    </w:p>
    <w:p w14:paraId="6AF466DA" w14:textId="6C68F732" w:rsidR="006423FA" w:rsidRPr="006423FA" w:rsidRDefault="006E5939" w:rsidP="006423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2024. évben tervezett választások költségei</w:t>
      </w:r>
      <w:r w:rsidR="0046330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="001B77E5">
        <w:rPr>
          <w:rFonts w:ascii="Times New Roman" w:hAnsi="Times New Roman"/>
          <w:sz w:val="24"/>
          <w:szCs w:val="24"/>
        </w:rPr>
        <w:t xml:space="preserve">kiadási oldalon </w:t>
      </w:r>
      <w:r>
        <w:rPr>
          <w:rFonts w:ascii="Times New Roman" w:hAnsi="Times New Roman"/>
          <w:sz w:val="24"/>
          <w:szCs w:val="24"/>
        </w:rPr>
        <w:t>és annak támogatás</w:t>
      </w:r>
      <w:r w:rsidR="0046330A">
        <w:rPr>
          <w:rFonts w:ascii="Times New Roman" w:hAnsi="Times New Roman"/>
          <w:sz w:val="24"/>
          <w:szCs w:val="24"/>
        </w:rPr>
        <w:t>át</w:t>
      </w:r>
      <w:r w:rsidR="001B77E5">
        <w:rPr>
          <w:rFonts w:ascii="Times New Roman" w:hAnsi="Times New Roman"/>
          <w:sz w:val="24"/>
          <w:szCs w:val="24"/>
        </w:rPr>
        <w:t xml:space="preserve"> bevételi oldalon</w:t>
      </w:r>
      <w:r>
        <w:rPr>
          <w:rFonts w:ascii="Times New Roman" w:hAnsi="Times New Roman"/>
          <w:sz w:val="24"/>
          <w:szCs w:val="24"/>
        </w:rPr>
        <w:t>, a</w:t>
      </w:r>
      <w:r w:rsidR="001B77E5">
        <w:rPr>
          <w:rFonts w:ascii="Times New Roman" w:hAnsi="Times New Roman"/>
          <w:sz w:val="24"/>
          <w:szCs w:val="24"/>
        </w:rPr>
        <w:t>zonban a</w:t>
      </w:r>
      <w:r>
        <w:rPr>
          <w:rFonts w:ascii="Times New Roman" w:hAnsi="Times New Roman"/>
          <w:sz w:val="24"/>
          <w:szCs w:val="24"/>
        </w:rPr>
        <w:t xml:space="preserve"> pontos </w:t>
      </w:r>
      <w:r w:rsidR="001B77E5">
        <w:rPr>
          <w:rFonts w:ascii="Times New Roman" w:hAnsi="Times New Roman"/>
          <w:sz w:val="24"/>
          <w:szCs w:val="24"/>
        </w:rPr>
        <w:t>összegek ismerete nélkül ez csak tervezet, később év közbeni módosítás szükséges</w:t>
      </w:r>
      <w:r w:rsidR="006423FA" w:rsidRPr="006423FA">
        <w:rPr>
          <w:rFonts w:ascii="Times New Roman" w:hAnsi="Times New Roman"/>
          <w:sz w:val="24"/>
        </w:rPr>
        <w:t>.</w:t>
      </w:r>
    </w:p>
    <w:p w14:paraId="32DFE95C" w14:textId="77777777" w:rsidR="006423FA" w:rsidRDefault="006423FA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A41E89" w14:textId="77777777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471DF" w14:textId="6127D52E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E5939">
        <w:rPr>
          <w:rFonts w:ascii="Times New Roman" w:hAnsi="Times New Roman"/>
          <w:b/>
          <w:sz w:val="24"/>
          <w:szCs w:val="24"/>
        </w:rPr>
        <w:t>4</w:t>
      </w:r>
      <w:r w:rsidRPr="00E73271">
        <w:rPr>
          <w:rFonts w:ascii="Times New Roman" w:hAnsi="Times New Roman"/>
          <w:b/>
          <w:sz w:val="24"/>
          <w:szCs w:val="24"/>
        </w:rPr>
        <w:t>. évi költségvetési bevételek</w:t>
      </w:r>
    </w:p>
    <w:p w14:paraId="5B01347A" w14:textId="77777777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71C90" w14:textId="0A19E523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C0E">
        <w:rPr>
          <w:rFonts w:ascii="Times New Roman" w:hAnsi="Times New Roman"/>
          <w:sz w:val="24"/>
          <w:szCs w:val="24"/>
        </w:rPr>
        <w:t xml:space="preserve">A költségvetés tervezett bevételi-kiadási főösszege </w:t>
      </w:r>
      <w:r w:rsidR="006E5939">
        <w:rPr>
          <w:rFonts w:ascii="Times New Roman" w:hAnsi="Times New Roman"/>
          <w:sz w:val="24"/>
          <w:szCs w:val="24"/>
        </w:rPr>
        <w:t>3 </w:t>
      </w:r>
      <w:r w:rsidR="0088407C">
        <w:rPr>
          <w:rFonts w:ascii="Times New Roman" w:hAnsi="Times New Roman"/>
          <w:sz w:val="24"/>
          <w:szCs w:val="24"/>
        </w:rPr>
        <w:t>4</w:t>
      </w:r>
      <w:r w:rsidR="006E5939">
        <w:rPr>
          <w:rFonts w:ascii="Times New Roman" w:hAnsi="Times New Roman"/>
          <w:sz w:val="24"/>
          <w:szCs w:val="24"/>
        </w:rPr>
        <w:t>99 029</w:t>
      </w:r>
      <w:r>
        <w:rPr>
          <w:rFonts w:ascii="Times New Roman" w:hAnsi="Times New Roman"/>
          <w:sz w:val="24"/>
          <w:szCs w:val="24"/>
        </w:rPr>
        <w:t xml:space="preserve"> ezer</w:t>
      </w:r>
      <w:r w:rsidRPr="00E73271">
        <w:rPr>
          <w:rFonts w:ascii="Times New Roman" w:hAnsi="Times New Roman"/>
          <w:sz w:val="24"/>
          <w:szCs w:val="24"/>
        </w:rPr>
        <w:t xml:space="preserve"> Ft.</w:t>
      </w:r>
    </w:p>
    <w:p w14:paraId="3B1F9DE6" w14:textId="7FFB8385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71">
        <w:rPr>
          <w:rFonts w:ascii="Times New Roman" w:hAnsi="Times New Roman"/>
          <w:sz w:val="24"/>
          <w:szCs w:val="24"/>
        </w:rPr>
        <w:t xml:space="preserve">Az önkormányzat működési költségvetési bevételei az előterjesztés mellékletét képező rendelettervezet szerint </w:t>
      </w:r>
      <w:r w:rsidR="007F4788" w:rsidRPr="00391C0E">
        <w:rPr>
          <w:rFonts w:ascii="Times New Roman" w:hAnsi="Times New Roman"/>
          <w:sz w:val="24"/>
          <w:szCs w:val="24"/>
        </w:rPr>
        <w:t>1</w:t>
      </w:r>
      <w:r w:rsidR="00391C0E" w:rsidRPr="00391C0E">
        <w:rPr>
          <w:rFonts w:ascii="Times New Roman" w:hAnsi="Times New Roman"/>
          <w:sz w:val="24"/>
          <w:szCs w:val="24"/>
        </w:rPr>
        <w:t> </w:t>
      </w:r>
      <w:r w:rsidR="006E5939">
        <w:rPr>
          <w:rFonts w:ascii="Times New Roman" w:hAnsi="Times New Roman"/>
          <w:sz w:val="24"/>
          <w:szCs w:val="24"/>
        </w:rPr>
        <w:t>369</w:t>
      </w:r>
      <w:r w:rsidR="00391C0E" w:rsidRPr="00391C0E">
        <w:rPr>
          <w:rFonts w:ascii="Times New Roman" w:hAnsi="Times New Roman"/>
          <w:sz w:val="24"/>
          <w:szCs w:val="24"/>
        </w:rPr>
        <w:t xml:space="preserve"> </w:t>
      </w:r>
      <w:r w:rsidR="001B77E5">
        <w:rPr>
          <w:rFonts w:ascii="Times New Roman" w:hAnsi="Times New Roman"/>
          <w:sz w:val="24"/>
          <w:szCs w:val="24"/>
        </w:rPr>
        <w:t>469</w:t>
      </w:r>
      <w:r w:rsidR="007F4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ezer</w:t>
      </w:r>
      <w:r w:rsidRPr="00E73271">
        <w:rPr>
          <w:rFonts w:ascii="Times New Roman" w:hAnsi="Times New Roman"/>
          <w:sz w:val="24"/>
          <w:szCs w:val="24"/>
        </w:rPr>
        <w:t xml:space="preserve"> Ft</w:t>
      </w:r>
      <w:r w:rsidR="007970E1">
        <w:rPr>
          <w:rFonts w:ascii="Times New Roman" w:hAnsi="Times New Roman"/>
          <w:sz w:val="24"/>
          <w:szCs w:val="24"/>
        </w:rPr>
        <w:t>, a felhalmozási bevételei pedig 150 335 ezer Ft.</w:t>
      </w:r>
    </w:p>
    <w:p w14:paraId="2B78C189" w14:textId="77777777" w:rsidR="00BB3DB9" w:rsidRPr="00BB3DB9" w:rsidRDefault="00BB3DB9" w:rsidP="00FA15D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C32E3D4" w14:textId="19B34324" w:rsidR="0052253B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71">
        <w:rPr>
          <w:rFonts w:ascii="Times New Roman" w:hAnsi="Times New Roman"/>
          <w:sz w:val="24"/>
          <w:szCs w:val="24"/>
        </w:rPr>
        <w:t xml:space="preserve">A feladatfinanszírozás alapján az állami támogatás </w:t>
      </w:r>
      <w:r w:rsidR="007F4788">
        <w:rPr>
          <w:rFonts w:ascii="Times New Roman" w:hAnsi="Times New Roman"/>
          <w:sz w:val="24"/>
          <w:szCs w:val="24"/>
        </w:rPr>
        <w:t xml:space="preserve">(működés és ágazati feladatok támogatása) </w:t>
      </w:r>
      <w:r w:rsidRPr="00E73271">
        <w:rPr>
          <w:rFonts w:ascii="Times New Roman" w:hAnsi="Times New Roman"/>
          <w:sz w:val="24"/>
          <w:szCs w:val="24"/>
        </w:rPr>
        <w:t xml:space="preserve">összege </w:t>
      </w:r>
      <w:r w:rsidR="001B77E5">
        <w:rPr>
          <w:rFonts w:ascii="Times New Roman" w:hAnsi="Times New Roman"/>
          <w:sz w:val="24"/>
          <w:szCs w:val="24"/>
        </w:rPr>
        <w:t>600</w:t>
      </w:r>
      <w:r w:rsidR="00430B0A">
        <w:rPr>
          <w:rFonts w:ascii="Times New Roman" w:hAnsi="Times New Roman"/>
          <w:sz w:val="24"/>
          <w:szCs w:val="24"/>
        </w:rPr>
        <w:t xml:space="preserve"> </w:t>
      </w:r>
      <w:r w:rsidR="001B77E5">
        <w:rPr>
          <w:rFonts w:ascii="Times New Roman" w:hAnsi="Times New Roman"/>
          <w:sz w:val="24"/>
          <w:szCs w:val="24"/>
        </w:rPr>
        <w:t>233</w:t>
      </w:r>
      <w:r w:rsidR="007F47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ezer</w:t>
      </w:r>
      <w:r w:rsidRPr="00E73271">
        <w:rPr>
          <w:rFonts w:ascii="Times New Roman" w:hAnsi="Times New Roman"/>
          <w:sz w:val="24"/>
          <w:szCs w:val="24"/>
        </w:rPr>
        <w:t xml:space="preserve"> Ft</w:t>
      </w:r>
      <w:r w:rsidR="0052253B">
        <w:rPr>
          <w:rFonts w:ascii="Times New Roman" w:hAnsi="Times New Roman"/>
          <w:sz w:val="24"/>
          <w:szCs w:val="24"/>
        </w:rPr>
        <w:t xml:space="preserve">, </w:t>
      </w:r>
      <w:r w:rsidR="001B77E5">
        <w:rPr>
          <w:rFonts w:ascii="Times New Roman" w:hAnsi="Times New Roman"/>
          <w:sz w:val="24"/>
          <w:szCs w:val="24"/>
        </w:rPr>
        <w:t>ez 54 869 ezer Ft-tal magasabb összeg, mint a korábbi évben</w:t>
      </w:r>
      <w:r w:rsidRPr="00E73271">
        <w:rPr>
          <w:rFonts w:ascii="Times New Roman" w:hAnsi="Times New Roman"/>
          <w:sz w:val="24"/>
          <w:szCs w:val="24"/>
        </w:rPr>
        <w:t xml:space="preserve">. Az állami támogatások felhasználásáról jogcím szerint el kell számolni. </w:t>
      </w:r>
      <w:r w:rsidR="007F4788">
        <w:rPr>
          <w:rFonts w:ascii="Times New Roman" w:hAnsi="Times New Roman"/>
          <w:sz w:val="24"/>
          <w:szCs w:val="24"/>
        </w:rPr>
        <w:t xml:space="preserve">Ezen bevételek egy része a Balatonföldvári Többcélú Kistérségi Társulás által működtetett intézményrendszert érinti (szociális feladatok, óvodai nevelés) </w:t>
      </w:r>
      <w:r w:rsidR="0052253B">
        <w:rPr>
          <w:rFonts w:ascii="Times New Roman" w:hAnsi="Times New Roman"/>
          <w:sz w:val="24"/>
          <w:szCs w:val="24"/>
        </w:rPr>
        <w:t>313 102</w:t>
      </w:r>
      <w:r w:rsidR="007F4788">
        <w:rPr>
          <w:rFonts w:ascii="Times New Roman" w:hAnsi="Times New Roman"/>
          <w:sz w:val="24"/>
          <w:szCs w:val="24"/>
        </w:rPr>
        <w:t xml:space="preserve"> ezer Ft összegben</w:t>
      </w:r>
      <w:r w:rsidR="0052253B">
        <w:rPr>
          <w:rFonts w:ascii="Times New Roman" w:hAnsi="Times New Roman"/>
          <w:sz w:val="24"/>
          <w:szCs w:val="24"/>
        </w:rPr>
        <w:t>, ez 32 016 ezer Ft-tal több, mint 2023-ban</w:t>
      </w:r>
      <w:r w:rsidR="007F4788">
        <w:rPr>
          <w:rFonts w:ascii="Times New Roman" w:hAnsi="Times New Roman"/>
          <w:sz w:val="24"/>
          <w:szCs w:val="24"/>
        </w:rPr>
        <w:t>.</w:t>
      </w:r>
      <w:r w:rsidR="00830BE7">
        <w:rPr>
          <w:rFonts w:ascii="Times New Roman" w:hAnsi="Times New Roman"/>
          <w:sz w:val="24"/>
          <w:szCs w:val="24"/>
        </w:rPr>
        <w:t xml:space="preserve"> </w:t>
      </w:r>
    </w:p>
    <w:p w14:paraId="52A55DCA" w14:textId="77777777" w:rsidR="00BB3DB9" w:rsidRPr="00BB3DB9" w:rsidRDefault="00BB3DB9" w:rsidP="00FE6D90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EA2234E" w14:textId="56E70B83" w:rsidR="00FE6D90" w:rsidRPr="00FE6D90" w:rsidRDefault="00830BE7" w:rsidP="00FE6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A39BF">
        <w:rPr>
          <w:rFonts w:ascii="Times New Roman" w:hAnsi="Times New Roman"/>
          <w:sz w:val="24"/>
          <w:szCs w:val="24"/>
        </w:rPr>
        <w:t xml:space="preserve"> helyi adók tekintetében a</w:t>
      </w:r>
      <w:r w:rsidR="0052253B">
        <w:rPr>
          <w:rFonts w:ascii="Times New Roman" w:hAnsi="Times New Roman"/>
          <w:sz w:val="24"/>
          <w:szCs w:val="24"/>
        </w:rPr>
        <w:t xml:space="preserve"> 202</w:t>
      </w:r>
      <w:r w:rsidR="00FE6D90">
        <w:rPr>
          <w:rFonts w:ascii="Times New Roman" w:hAnsi="Times New Roman"/>
          <w:sz w:val="24"/>
          <w:szCs w:val="24"/>
        </w:rPr>
        <w:t xml:space="preserve">3. </w:t>
      </w:r>
      <w:r w:rsidR="00FE6D90" w:rsidRPr="00FE6D90">
        <w:rPr>
          <w:rFonts w:ascii="Times New Roman" w:hAnsi="Times New Roman"/>
          <w:sz w:val="24"/>
          <w:szCs w:val="24"/>
        </w:rPr>
        <w:t xml:space="preserve">január </w:t>
      </w:r>
      <w:r w:rsidR="00FE6D90" w:rsidRPr="00FE6D90">
        <w:rPr>
          <w:rFonts w:ascii="Times New Roman" w:hAnsi="Times New Roman"/>
          <w:szCs w:val="24"/>
        </w:rPr>
        <w:t>1</w:t>
      </w:r>
      <w:r w:rsidR="00FE6D90" w:rsidRPr="00FE6D90">
        <w:rPr>
          <w:rFonts w:ascii="Times New Roman" w:hAnsi="Times New Roman"/>
          <w:sz w:val="24"/>
          <w:szCs w:val="24"/>
        </w:rPr>
        <w:t xml:space="preserve">. napjától életbe lépett építményadó </w:t>
      </w:r>
      <w:r>
        <w:rPr>
          <w:rFonts w:ascii="Times New Roman" w:hAnsi="Times New Roman"/>
          <w:sz w:val="24"/>
          <w:szCs w:val="24"/>
        </w:rPr>
        <w:t xml:space="preserve">mértékének emeléséből </w:t>
      </w:r>
      <w:r w:rsidR="0052253B">
        <w:rPr>
          <w:rFonts w:ascii="Times New Roman" w:hAnsi="Times New Roman"/>
          <w:sz w:val="24"/>
          <w:szCs w:val="24"/>
        </w:rPr>
        <w:t>2023-ban a</w:t>
      </w:r>
      <w:r w:rsidR="00FE6D90">
        <w:rPr>
          <w:rFonts w:ascii="Times New Roman" w:hAnsi="Times New Roman"/>
          <w:sz w:val="24"/>
          <w:szCs w:val="24"/>
        </w:rPr>
        <w:t>z</w:t>
      </w:r>
      <w:r w:rsidR="0052253B">
        <w:rPr>
          <w:rFonts w:ascii="Times New Roman" w:hAnsi="Times New Roman"/>
          <w:sz w:val="24"/>
          <w:szCs w:val="24"/>
        </w:rPr>
        <w:t xml:space="preserve"> </w:t>
      </w:r>
      <w:r w:rsidR="00FE6D90">
        <w:rPr>
          <w:rFonts w:ascii="Times New Roman" w:hAnsi="Times New Roman"/>
          <w:sz w:val="24"/>
          <w:szCs w:val="24"/>
        </w:rPr>
        <w:t>el</w:t>
      </w:r>
      <w:r w:rsidR="0052253B">
        <w:rPr>
          <w:rFonts w:ascii="Times New Roman" w:hAnsi="Times New Roman"/>
          <w:sz w:val="24"/>
          <w:szCs w:val="24"/>
        </w:rPr>
        <w:t xml:space="preserve">várt </w:t>
      </w:r>
      <w:r>
        <w:rPr>
          <w:rFonts w:ascii="Times New Roman" w:hAnsi="Times New Roman"/>
          <w:sz w:val="24"/>
          <w:szCs w:val="24"/>
        </w:rPr>
        <w:t>100 millió Ft többletbevétel</w:t>
      </w:r>
      <w:r w:rsidR="0052253B">
        <w:rPr>
          <w:rFonts w:ascii="Times New Roman" w:hAnsi="Times New Roman"/>
          <w:sz w:val="24"/>
          <w:szCs w:val="24"/>
        </w:rPr>
        <w:t xml:space="preserve"> realizálódott, </w:t>
      </w:r>
      <w:r w:rsidR="00FE6D90">
        <w:rPr>
          <w:rFonts w:ascii="Times New Roman" w:hAnsi="Times New Roman"/>
          <w:sz w:val="24"/>
          <w:szCs w:val="24"/>
        </w:rPr>
        <w:t xml:space="preserve">2024-ben sem számolunk kevesebbel. </w:t>
      </w:r>
      <w:r w:rsidR="00FE6D90">
        <w:rPr>
          <w:rFonts w:ascii="Times New Roman" w:hAnsi="Times New Roman"/>
          <w:sz w:val="24"/>
        </w:rPr>
        <w:t>A</w:t>
      </w:r>
      <w:r w:rsidR="00FE6D90" w:rsidRPr="009C1A93">
        <w:rPr>
          <w:rFonts w:ascii="Times New Roman" w:hAnsi="Times New Roman"/>
          <w:sz w:val="24"/>
        </w:rPr>
        <w:t xml:space="preserve">z iparűzési adó </w:t>
      </w:r>
      <w:r w:rsidR="00FE6D90">
        <w:rPr>
          <w:rFonts w:ascii="Times New Roman" w:hAnsi="Times New Roman"/>
          <w:sz w:val="24"/>
        </w:rPr>
        <w:t xml:space="preserve">2023. évi bevétele 124 millió Ft volt.  Az iparűzési adó mértékére vonatkozó „felezés” kivezetése miatt </w:t>
      </w:r>
      <w:r w:rsidR="00FE6D90" w:rsidRPr="00852417">
        <w:rPr>
          <w:rFonts w:ascii="Times New Roman" w:hAnsi="Times New Roman"/>
          <w:sz w:val="24"/>
        </w:rPr>
        <w:t>(az adómérték visszaáll 1%-</w:t>
      </w:r>
      <w:proofErr w:type="spellStart"/>
      <w:r w:rsidR="00FE6D90" w:rsidRPr="00852417">
        <w:rPr>
          <w:rFonts w:ascii="Times New Roman" w:hAnsi="Times New Roman"/>
          <w:sz w:val="24"/>
        </w:rPr>
        <w:t>ról</w:t>
      </w:r>
      <w:proofErr w:type="spellEnd"/>
      <w:r w:rsidR="00FE6D90" w:rsidRPr="00852417">
        <w:rPr>
          <w:rFonts w:ascii="Times New Roman" w:hAnsi="Times New Roman"/>
          <w:sz w:val="24"/>
        </w:rPr>
        <w:t xml:space="preserve"> 2%-</w:t>
      </w:r>
      <w:proofErr w:type="spellStart"/>
      <w:r w:rsidR="00FE6D90" w:rsidRPr="00852417">
        <w:rPr>
          <w:rFonts w:ascii="Times New Roman" w:hAnsi="Times New Roman"/>
          <w:sz w:val="24"/>
        </w:rPr>
        <w:t>ra</w:t>
      </w:r>
      <w:proofErr w:type="spellEnd"/>
      <w:r w:rsidR="00FE6D90" w:rsidRPr="00852417">
        <w:rPr>
          <w:rFonts w:ascii="Times New Roman" w:hAnsi="Times New Roman"/>
          <w:sz w:val="24"/>
        </w:rPr>
        <w:t xml:space="preserve">) </w:t>
      </w:r>
      <w:r w:rsidR="00FE6D90">
        <w:rPr>
          <w:rFonts w:ascii="Times New Roman" w:hAnsi="Times New Roman"/>
          <w:sz w:val="24"/>
        </w:rPr>
        <w:t xml:space="preserve">a </w:t>
      </w:r>
      <w:r w:rsidR="00FE6D90" w:rsidRPr="009C1A93">
        <w:rPr>
          <w:rFonts w:ascii="Times New Roman" w:hAnsi="Times New Roman"/>
          <w:sz w:val="24"/>
        </w:rPr>
        <w:t>202</w:t>
      </w:r>
      <w:r w:rsidR="00FE6D90">
        <w:rPr>
          <w:rFonts w:ascii="Times New Roman" w:hAnsi="Times New Roman"/>
          <w:sz w:val="24"/>
        </w:rPr>
        <w:t>4</w:t>
      </w:r>
      <w:r w:rsidR="00FE6D90" w:rsidRPr="009C1A93">
        <w:rPr>
          <w:rFonts w:ascii="Times New Roman" w:hAnsi="Times New Roman"/>
          <w:sz w:val="24"/>
        </w:rPr>
        <w:t>. évi költségvetés</w:t>
      </w:r>
      <w:r w:rsidR="00FE6D90">
        <w:rPr>
          <w:rFonts w:ascii="Times New Roman" w:hAnsi="Times New Roman"/>
          <w:sz w:val="24"/>
        </w:rPr>
        <w:t>ben már a 2023. évi teljesülés mértékével hasonló bevételi előirányzattal számolhatunk. (122,5 millió Ft)</w:t>
      </w:r>
    </w:p>
    <w:p w14:paraId="2D0BF0FD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DC1BC9C" w14:textId="2CF63579" w:rsidR="002375E2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közterület bérbeadásából származó bevételek idén nem a működési bevételek között kerültek tervezésre a tavaly hatályba lépett közterületek használatáról szóló 13/2023. (V.26.) önkormányzati rendelet miatt, hanem az egyéb közhatalmi bevételek között. Ez a rendelet több szempont (városban való elhelyezkedés, m2) alapján szabályozza (rendelet 2. számú melléklete szerint) a kiszabandó használati díj mértékét. A leendő igények ismerete nélkül óvatos becsléssel terveztünk, melyet év közben fogunk korrigálni, amennyiben ez szükséges.</w:t>
      </w:r>
    </w:p>
    <w:p w14:paraId="3E28F540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5C64BA74" w14:textId="621654D8" w:rsidR="002375E2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852417">
        <w:rPr>
          <w:rFonts w:ascii="Times New Roman" w:hAnsi="Times New Roman"/>
          <w:sz w:val="24"/>
        </w:rPr>
        <w:t xml:space="preserve"> tulajdonosi bevételek esetében figyelembe kellett venni, hogy nem realizálódnak azon bérleti díjak, melyek 2023-ban előre (5 évre) megfizetésre kerül</w:t>
      </w:r>
      <w:r>
        <w:rPr>
          <w:rFonts w:ascii="Times New Roman" w:hAnsi="Times New Roman"/>
          <w:sz w:val="24"/>
        </w:rPr>
        <w:t>t</w:t>
      </w:r>
      <w:r w:rsidRPr="00852417">
        <w:rPr>
          <w:rFonts w:ascii="Times New Roman" w:hAnsi="Times New Roman"/>
          <w:sz w:val="24"/>
        </w:rPr>
        <w:t>ek.</w:t>
      </w:r>
    </w:p>
    <w:p w14:paraId="19B0F471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50971CD" w14:textId="2BAC34F5" w:rsidR="002375E2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Pr="009A23EC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>.</w:t>
      </w:r>
      <w:r w:rsidRPr="009A23EC">
        <w:rPr>
          <w:rFonts w:ascii="Times New Roman" w:hAnsi="Times New Roman"/>
          <w:sz w:val="24"/>
        </w:rPr>
        <w:t xml:space="preserve"> évi költségvetés készítésével egyidejűleg a 2023</w:t>
      </w:r>
      <w:r>
        <w:rPr>
          <w:rFonts w:ascii="Times New Roman" w:hAnsi="Times New Roman"/>
          <w:sz w:val="24"/>
        </w:rPr>
        <w:t>.</w:t>
      </w:r>
      <w:r w:rsidRPr="009A23EC">
        <w:rPr>
          <w:rFonts w:ascii="Times New Roman" w:hAnsi="Times New Roman"/>
          <w:sz w:val="24"/>
        </w:rPr>
        <w:t xml:space="preserve"> március 1-től alkalmazott intézményi térítési díjak</w:t>
      </w:r>
      <w:r>
        <w:rPr>
          <w:rFonts w:ascii="Times New Roman" w:hAnsi="Times New Roman"/>
          <w:sz w:val="24"/>
        </w:rPr>
        <w:t xml:space="preserve"> is felülvizsgálásra kerültek. A</w:t>
      </w:r>
      <w:r w:rsidRPr="009A23EC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>.</w:t>
      </w:r>
      <w:r w:rsidRPr="009A23EC">
        <w:rPr>
          <w:rFonts w:ascii="Times New Roman" w:hAnsi="Times New Roman"/>
          <w:sz w:val="24"/>
        </w:rPr>
        <w:t xml:space="preserve"> évben étkezési térítési díj emelésével nem számoltunk</w:t>
      </w:r>
      <w:r>
        <w:rPr>
          <w:rFonts w:ascii="Times New Roman" w:hAnsi="Times New Roman"/>
          <w:sz w:val="24"/>
        </w:rPr>
        <w:t>.</w:t>
      </w:r>
    </w:p>
    <w:p w14:paraId="44555BD6" w14:textId="77777777" w:rsidR="00BB3DB9" w:rsidRDefault="00BB3DB9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E01AA1B" w14:textId="1605ECF1" w:rsidR="002375E2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Az önkormányzat 2024. január 1. napjától bejelentkezett az ÁFA törvény hatálya alá az </w:t>
      </w:r>
      <w:r w:rsidRPr="00D22E04">
        <w:rPr>
          <w:rFonts w:ascii="Times New Roman" w:hAnsi="Times New Roman"/>
          <w:sz w:val="24"/>
        </w:rPr>
        <w:t>ingatlan (ingatlanrész) bérbeadása, haszonbérbeadása</w:t>
      </w:r>
      <w:r>
        <w:rPr>
          <w:rFonts w:ascii="Times New Roman" w:hAnsi="Times New Roman"/>
          <w:sz w:val="24"/>
        </w:rPr>
        <w:t xml:space="preserve"> tevékenységből származó bevételek kapcsán, ezért azon beruházások ÁFÁ-ja visszaigényelhetővé válik, mely beruházás megvalósítását követően olyan bevétel realizálódik, amelyből adófizetési kötelezettség keletkezik. Ez a Boldog Békeidők pályázatát és a tervezett vízi sporttelep megvalósítását érinti, a két </w:t>
      </w:r>
      <w:r w:rsidR="004752A0">
        <w:rPr>
          <w:rFonts w:ascii="Times New Roman" w:hAnsi="Times New Roman"/>
          <w:sz w:val="24"/>
        </w:rPr>
        <w:t>beruházás</w:t>
      </w:r>
      <w:r>
        <w:rPr>
          <w:rFonts w:ascii="Times New Roman" w:hAnsi="Times New Roman"/>
          <w:sz w:val="24"/>
        </w:rPr>
        <w:t xml:space="preserve"> kapcsán 2024. évben több mint 50 millió bevétel (visszaigényelhető ÁFA bevétel) várható. </w:t>
      </w:r>
    </w:p>
    <w:p w14:paraId="349E4268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10914E4B" w14:textId="06D4C43B" w:rsidR="00BB3DB9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földvár-kártya </w:t>
      </w:r>
      <w:r>
        <w:rPr>
          <w:rFonts w:ascii="Times New Roman" w:hAnsi="Times New Roman"/>
          <w:sz w:val="24"/>
          <w:szCs w:val="24"/>
        </w:rPr>
        <w:t xml:space="preserve">szabályozásáról szóló rendelet módosítása révén a város kártya értékesítéséből 2023-ban </w:t>
      </w:r>
      <w:r w:rsidR="00BB3DB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millió Ft többletbevétel </w:t>
      </w:r>
      <w:r w:rsidR="00BB3DB9">
        <w:rPr>
          <w:rFonts w:ascii="Times New Roman" w:hAnsi="Times New Roman"/>
          <w:sz w:val="24"/>
          <w:szCs w:val="24"/>
        </w:rPr>
        <w:t xml:space="preserve">realizálódott az azt megelőző évhez képest, ezt figyelembe véve terveztük meg a 2024-es évet is.  </w:t>
      </w:r>
    </w:p>
    <w:p w14:paraId="10C3D7E3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43DD916" w14:textId="33166830" w:rsidR="00BB3DB9" w:rsidRDefault="00BB3DB9" w:rsidP="00237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2023. decemberében döntött a testület, hogy a tulajdonát képező egyik gépjárművét értékesíti. A kialkudott vételár 2 400 ezer Ft.</w:t>
      </w:r>
    </w:p>
    <w:p w14:paraId="44D178DC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DA7D239" w14:textId="3234C7D7" w:rsidR="00BB3DB9" w:rsidRDefault="00BB3DB9" w:rsidP="00237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elmúlt évben két alkalommal jelentettünk be </w:t>
      </w:r>
      <w:proofErr w:type="spellStart"/>
      <w:r>
        <w:rPr>
          <w:rFonts w:ascii="Times New Roman" w:hAnsi="Times New Roman"/>
          <w:sz w:val="24"/>
          <w:szCs w:val="24"/>
        </w:rPr>
        <w:t>vis</w:t>
      </w:r>
      <w:proofErr w:type="spellEnd"/>
      <w:r>
        <w:rPr>
          <w:rFonts w:ascii="Times New Roman" w:hAnsi="Times New Roman"/>
          <w:sz w:val="24"/>
          <w:szCs w:val="24"/>
        </w:rPr>
        <w:t xml:space="preserve"> maiort a partfal megrongálódása kapcsán. A Magyar Államkincstár</w:t>
      </w:r>
      <w:r w:rsidR="00483EDA">
        <w:rPr>
          <w:rFonts w:ascii="Times New Roman" w:hAnsi="Times New Roman"/>
          <w:sz w:val="24"/>
          <w:szCs w:val="24"/>
        </w:rPr>
        <w:t>hoz</w:t>
      </w:r>
      <w:r>
        <w:rPr>
          <w:rFonts w:ascii="Times New Roman" w:hAnsi="Times New Roman"/>
          <w:sz w:val="24"/>
          <w:szCs w:val="24"/>
        </w:rPr>
        <w:t xml:space="preserve"> benyújtott igény alapján a két pályázatból összesen 67 335 ezer Ft támogatásra számítunk. </w:t>
      </w:r>
    </w:p>
    <w:p w14:paraId="2DE35EE5" w14:textId="77777777" w:rsidR="00483EDA" w:rsidRPr="00483EDA" w:rsidRDefault="00483EDA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6BC3E3A" w14:textId="60EE13AD" w:rsidR="00483EDA" w:rsidRDefault="00483EDA" w:rsidP="00237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Ingatlan értékesítésből 70 millió Ft bevétel várható.</w:t>
      </w:r>
    </w:p>
    <w:p w14:paraId="366661D4" w14:textId="77777777" w:rsidR="00BB3DB9" w:rsidRPr="00BB3DB9" w:rsidRDefault="00BB3DB9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FA6A667" w14:textId="317540E1" w:rsidR="002375E2" w:rsidRDefault="002375E2" w:rsidP="002375E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 (a hivatallal együtt) 1 629 225 ezer Ft összegű maradvánnyal zárja a 2023. évet, melyből 921 millió Ft kötelezettséggel terhelt (Boldog Békeidők pályázat, iskola energetika pályázat).</w:t>
      </w:r>
    </w:p>
    <w:p w14:paraId="618B4946" w14:textId="77777777" w:rsidR="00757C61" w:rsidRPr="00757C61" w:rsidRDefault="00757C61" w:rsidP="002375E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FA12AEB" w14:textId="5CB20A7E" w:rsidR="002D4F43" w:rsidRDefault="00561F2E" w:rsidP="002D4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1490/2023.(XI.13.) Korm. határozat értelmében városunk 350 millió Ft összegű hitel felvételére jogosult, melyet 2024-ben tervezünk lehívni</w:t>
      </w:r>
      <w:r w:rsidR="002D4F43">
        <w:rPr>
          <w:rFonts w:ascii="Times New Roman" w:hAnsi="Times New Roman"/>
          <w:sz w:val="24"/>
          <w:szCs w:val="24"/>
        </w:rPr>
        <w:t xml:space="preserve">. Mindemellett amennyiben év közben szükségessé válik, a likviditás megőrzését folyószámlahitel felvételével kívánjuk biztosítani. </w:t>
      </w:r>
    </w:p>
    <w:p w14:paraId="58B1F278" w14:textId="22339328" w:rsidR="00561F2E" w:rsidRDefault="00561F2E" w:rsidP="00237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D0F07" w14:textId="77777777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66080" w14:textId="77777777" w:rsidR="00941DC1" w:rsidRDefault="00941DC1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0E9FC" w14:textId="2660AB4F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46BF0">
        <w:rPr>
          <w:rFonts w:ascii="Times New Roman" w:hAnsi="Times New Roman"/>
          <w:b/>
          <w:sz w:val="24"/>
          <w:szCs w:val="24"/>
        </w:rPr>
        <w:t>4</w:t>
      </w:r>
      <w:r w:rsidR="000E2B55">
        <w:rPr>
          <w:rFonts w:ascii="Times New Roman" w:hAnsi="Times New Roman"/>
          <w:b/>
          <w:sz w:val="24"/>
          <w:szCs w:val="24"/>
        </w:rPr>
        <w:t>.</w:t>
      </w:r>
      <w:r w:rsidRPr="00413797">
        <w:rPr>
          <w:rFonts w:ascii="Times New Roman" w:hAnsi="Times New Roman"/>
          <w:b/>
          <w:sz w:val="24"/>
          <w:szCs w:val="24"/>
        </w:rPr>
        <w:t xml:space="preserve"> évi költségvetési kiadások</w:t>
      </w:r>
    </w:p>
    <w:p w14:paraId="204D606F" w14:textId="77777777" w:rsidR="00FA15D4" w:rsidRPr="00E73271" w:rsidRDefault="00FA15D4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794DC7" w14:textId="5C10F678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71">
        <w:rPr>
          <w:rFonts w:ascii="Times New Roman" w:hAnsi="Times New Roman"/>
          <w:sz w:val="24"/>
          <w:szCs w:val="24"/>
        </w:rPr>
        <w:t xml:space="preserve">Az önkormányzat működési célú </w:t>
      </w:r>
      <w:r>
        <w:rPr>
          <w:rFonts w:ascii="Times New Roman" w:hAnsi="Times New Roman"/>
          <w:sz w:val="24"/>
          <w:szCs w:val="24"/>
        </w:rPr>
        <w:t xml:space="preserve">költségvetési </w:t>
      </w:r>
      <w:r w:rsidRPr="00E73271">
        <w:rPr>
          <w:rFonts w:ascii="Times New Roman" w:hAnsi="Times New Roman"/>
          <w:sz w:val="24"/>
          <w:szCs w:val="24"/>
        </w:rPr>
        <w:t xml:space="preserve">kiadásainak </w:t>
      </w:r>
      <w:r w:rsidRPr="005C404F">
        <w:rPr>
          <w:rFonts w:ascii="Times New Roman" w:hAnsi="Times New Roman"/>
          <w:sz w:val="24"/>
          <w:szCs w:val="24"/>
        </w:rPr>
        <w:t xml:space="preserve">tervezett összege </w:t>
      </w:r>
      <w:r w:rsidR="00201F13" w:rsidRPr="005C404F">
        <w:rPr>
          <w:rFonts w:ascii="Times New Roman" w:hAnsi="Times New Roman"/>
          <w:sz w:val="24"/>
          <w:szCs w:val="24"/>
        </w:rPr>
        <w:t>1 </w:t>
      </w:r>
      <w:r w:rsidR="00E05769">
        <w:rPr>
          <w:rFonts w:ascii="Times New Roman" w:hAnsi="Times New Roman"/>
          <w:sz w:val="24"/>
          <w:szCs w:val="24"/>
        </w:rPr>
        <w:t>73</w:t>
      </w:r>
      <w:r w:rsidR="008D3E16">
        <w:rPr>
          <w:rFonts w:ascii="Times New Roman" w:hAnsi="Times New Roman"/>
          <w:sz w:val="24"/>
          <w:szCs w:val="24"/>
        </w:rPr>
        <w:t>6</w:t>
      </w:r>
      <w:r w:rsidR="00201F13" w:rsidRPr="005C404F">
        <w:rPr>
          <w:rFonts w:ascii="Times New Roman" w:hAnsi="Times New Roman"/>
          <w:sz w:val="24"/>
          <w:szCs w:val="24"/>
        </w:rPr>
        <w:t xml:space="preserve"> </w:t>
      </w:r>
      <w:r w:rsidR="008D3E16">
        <w:rPr>
          <w:rFonts w:ascii="Times New Roman" w:hAnsi="Times New Roman"/>
          <w:sz w:val="24"/>
          <w:szCs w:val="24"/>
        </w:rPr>
        <w:t>677</w:t>
      </w:r>
      <w:r w:rsidRPr="005C404F">
        <w:rPr>
          <w:rFonts w:ascii="Times New Roman" w:hAnsi="Times New Roman"/>
          <w:sz w:val="24"/>
          <w:szCs w:val="24"/>
        </w:rPr>
        <w:t xml:space="preserve"> ezer Ft, a fejlesztési célú költségvetési kiadások tervezett összege </w:t>
      </w:r>
      <w:r w:rsidR="00E05769">
        <w:rPr>
          <w:rFonts w:ascii="Times New Roman" w:hAnsi="Times New Roman"/>
          <w:sz w:val="24"/>
          <w:szCs w:val="24"/>
        </w:rPr>
        <w:t>1 65</w:t>
      </w:r>
      <w:r w:rsidR="008D3E16">
        <w:rPr>
          <w:rFonts w:ascii="Times New Roman" w:hAnsi="Times New Roman"/>
          <w:sz w:val="24"/>
          <w:szCs w:val="24"/>
        </w:rPr>
        <w:t>6</w:t>
      </w:r>
      <w:r w:rsidR="00201F13" w:rsidRPr="005C404F">
        <w:rPr>
          <w:rFonts w:ascii="Times New Roman" w:hAnsi="Times New Roman"/>
          <w:sz w:val="24"/>
          <w:szCs w:val="24"/>
        </w:rPr>
        <w:t xml:space="preserve"> </w:t>
      </w:r>
      <w:r w:rsidR="008D3E16">
        <w:rPr>
          <w:rFonts w:ascii="Times New Roman" w:hAnsi="Times New Roman"/>
          <w:sz w:val="24"/>
          <w:szCs w:val="24"/>
        </w:rPr>
        <w:t>967</w:t>
      </w:r>
      <w:r w:rsidRPr="005C404F">
        <w:rPr>
          <w:rFonts w:ascii="Times New Roman" w:hAnsi="Times New Roman"/>
          <w:sz w:val="24"/>
          <w:szCs w:val="24"/>
        </w:rPr>
        <w:t xml:space="preserve"> ezer Ft, melyből </w:t>
      </w:r>
      <w:r w:rsidR="00E05769">
        <w:rPr>
          <w:rFonts w:ascii="Times New Roman" w:hAnsi="Times New Roman"/>
          <w:sz w:val="24"/>
          <w:szCs w:val="24"/>
        </w:rPr>
        <w:t>22</w:t>
      </w:r>
      <w:r w:rsidR="00201F13" w:rsidRPr="005C404F">
        <w:rPr>
          <w:rFonts w:ascii="Times New Roman" w:hAnsi="Times New Roman"/>
          <w:sz w:val="24"/>
          <w:szCs w:val="24"/>
        </w:rPr>
        <w:t xml:space="preserve">5 </w:t>
      </w:r>
      <w:r w:rsidR="00E05769">
        <w:rPr>
          <w:rFonts w:ascii="Times New Roman" w:hAnsi="Times New Roman"/>
          <w:sz w:val="24"/>
          <w:szCs w:val="24"/>
        </w:rPr>
        <w:t>350</w:t>
      </w:r>
      <w:r w:rsidRPr="005C404F">
        <w:rPr>
          <w:rFonts w:ascii="Times New Roman" w:hAnsi="Times New Roman"/>
          <w:sz w:val="24"/>
          <w:szCs w:val="24"/>
        </w:rPr>
        <w:t xml:space="preserve"> ezer Ft beruházási kiadás, </w:t>
      </w:r>
      <w:r w:rsidR="00E05769">
        <w:rPr>
          <w:rFonts w:ascii="Times New Roman" w:hAnsi="Times New Roman"/>
          <w:sz w:val="24"/>
          <w:szCs w:val="24"/>
        </w:rPr>
        <w:t>8</w:t>
      </w:r>
      <w:r w:rsidR="008D3E16">
        <w:rPr>
          <w:rFonts w:ascii="Times New Roman" w:hAnsi="Times New Roman"/>
          <w:sz w:val="24"/>
          <w:szCs w:val="24"/>
        </w:rPr>
        <w:t>21</w:t>
      </w:r>
      <w:r w:rsidR="00201F13" w:rsidRPr="005C404F">
        <w:rPr>
          <w:rFonts w:ascii="Times New Roman" w:hAnsi="Times New Roman"/>
          <w:sz w:val="24"/>
          <w:szCs w:val="24"/>
        </w:rPr>
        <w:t> </w:t>
      </w:r>
      <w:r w:rsidR="008D3E16">
        <w:rPr>
          <w:rFonts w:ascii="Times New Roman" w:hAnsi="Times New Roman"/>
          <w:sz w:val="24"/>
          <w:szCs w:val="24"/>
        </w:rPr>
        <w:t>982</w:t>
      </w:r>
      <w:r w:rsidR="00201F13" w:rsidRPr="005C404F">
        <w:rPr>
          <w:rFonts w:ascii="Times New Roman" w:hAnsi="Times New Roman"/>
          <w:sz w:val="24"/>
          <w:szCs w:val="24"/>
        </w:rPr>
        <w:t xml:space="preserve"> </w:t>
      </w:r>
      <w:r w:rsidRPr="005C404F">
        <w:rPr>
          <w:rFonts w:ascii="Times New Roman" w:hAnsi="Times New Roman"/>
          <w:sz w:val="24"/>
          <w:szCs w:val="24"/>
        </w:rPr>
        <w:t>ezer Ft a felújítási kiadás.</w:t>
      </w:r>
    </w:p>
    <w:p w14:paraId="06AE9DC9" w14:textId="77777777" w:rsidR="00CB20A8" w:rsidRDefault="00CB20A8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0C3F8" w14:textId="785876AB" w:rsidR="00CB20A8" w:rsidRDefault="00CB20A8" w:rsidP="00CB20A8">
      <w:pPr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működési kiadások tekintetében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tavalyi évhez hasonlóan számításba vettük az inflációt (17,6%), valamint a minimálbér és garantált bérminimum emelésével (15% ill. 10%) is számolnunk kellett. A dologi kiadások között a beruházásokhoz kapcsolódó </w:t>
      </w:r>
      <w:r w:rsidRPr="00623C1F">
        <w:rPr>
          <w:rFonts w:ascii="Times New Roman" w:eastAsia="Times New Roman" w:hAnsi="Times New Roman"/>
          <w:sz w:val="24"/>
          <w:szCs w:val="24"/>
          <w:lang w:eastAsia="hu-HU"/>
        </w:rPr>
        <w:t>működésben jelentkező költségek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et lehet kiemelni</w:t>
      </w:r>
      <w:r w:rsidR="0046330A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proofErr w:type="gramStart"/>
      <w:r w:rsidR="0046330A">
        <w:rPr>
          <w:rFonts w:ascii="Times New Roman" w:eastAsia="Times New Roman" w:hAnsi="Times New Roman"/>
          <w:sz w:val="24"/>
          <w:szCs w:val="24"/>
          <w:lang w:eastAsia="hu-HU"/>
        </w:rPr>
        <w:t>úgy</w:t>
      </w:r>
      <w:proofErr w:type="gramEnd"/>
      <w:r w:rsidR="0046330A">
        <w:rPr>
          <w:rFonts w:ascii="Times New Roman" w:eastAsia="Times New Roman" w:hAnsi="Times New Roman"/>
          <w:sz w:val="24"/>
          <w:szCs w:val="24"/>
          <w:lang w:eastAsia="hu-HU"/>
        </w:rPr>
        <w:t xml:space="preserve"> mint </w:t>
      </w:r>
      <w:r w:rsidR="0046330A" w:rsidRPr="0046330A">
        <w:rPr>
          <w:rFonts w:ascii="Times New Roman" w:hAnsi="Times New Roman"/>
          <w:sz w:val="24"/>
          <w:szCs w:val="24"/>
        </w:rPr>
        <w:t>tervezési, közbeszerzési, műszaki ellenőrzési díjak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(bruttó 146 millió Ft). Azonban az érintett beruházások ka</w:t>
      </w:r>
      <w:r w:rsidR="004E72D9">
        <w:rPr>
          <w:rFonts w:ascii="Times New Roman" w:eastAsia="Times New Roman" w:hAnsi="Times New Roman"/>
          <w:sz w:val="24"/>
          <w:szCs w:val="24"/>
          <w:lang w:eastAsia="hu-HU"/>
        </w:rPr>
        <w:t>pcsán felmerült ezen költségek 60,9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%-a (</w:t>
      </w:r>
      <w:r w:rsidR="004E72D9">
        <w:rPr>
          <w:rFonts w:ascii="Times New Roman" w:eastAsia="Times New Roman" w:hAnsi="Times New Roman"/>
          <w:sz w:val="24"/>
          <w:szCs w:val="24"/>
          <w:lang w:eastAsia="hu-HU"/>
        </w:rPr>
        <w:t>közel 89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millió Ft) támogatásból finanszírozott, nem igényelnek saját forrást.</w:t>
      </w:r>
      <w:r w:rsidR="0046330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71471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="00971471" w:rsidRPr="00971471">
        <w:rPr>
          <w:rFonts w:ascii="Times New Roman" w:hAnsi="Times New Roman"/>
          <w:sz w:val="24"/>
          <w:szCs w:val="24"/>
        </w:rPr>
        <w:t>engedélyköteles beruházásokhoz kapcsolódó fordított áfa fizetési kötelezettség pedig 66 527 ezer Ft.</w:t>
      </w:r>
    </w:p>
    <w:p w14:paraId="4CEAC98D" w14:textId="77777777" w:rsidR="00CB20A8" w:rsidRPr="004E72D9" w:rsidRDefault="00CB20A8" w:rsidP="004E72D9">
      <w:pPr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color w:val="000000"/>
          <w:sz w:val="12"/>
          <w:szCs w:val="12"/>
          <w:lang w:eastAsia="hu-HU"/>
        </w:rPr>
      </w:pPr>
    </w:p>
    <w:p w14:paraId="6642F27F" w14:textId="507FF198" w:rsidR="00CB20A8" w:rsidRPr="00DE38FE" w:rsidRDefault="004E72D9" w:rsidP="004E72D9">
      <w:pPr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="00CB20A8" w:rsidRPr="00DE38F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szolidaritási hozzájárulás: 2024. évben ezen a jogcímen 12.843 ezer Ft lesz a fizetendő hozzájárulás összege, 2023-ban ez 4.756 ezer Ft volt. A növekedés oka a módosult iparűzési adóerő-képességgel magyarázható. </w:t>
      </w:r>
      <w:r w:rsidR="00CB20A8" w:rsidRPr="00DE38F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(A 22 000 forint feletti egy lakosra jutó iparűzési adóerő-képességgel rendelkező önkormányzat az egy lakosra jutó iparűzési adóerő-képességétől függő mértékű szolidaritási hozzájárulást teljesít a központi költségvetésnek. A szolidaritási hozzájárulás alapja az önkormányzat 1.3. pont szerinti iparűzési adóerő-képességet meghatározó adóalapja. A szolidaritási hozzájárulás teljesítése a nettó finanszírozás keretében történik.)</w:t>
      </w:r>
    </w:p>
    <w:p w14:paraId="315DEEE5" w14:textId="77777777" w:rsidR="00CB20A8" w:rsidRPr="004E72D9" w:rsidRDefault="00CB20A8" w:rsidP="00CB20A8">
      <w:pPr>
        <w:spacing w:after="0" w:line="240" w:lineRule="auto"/>
        <w:ind w:right="11"/>
        <w:jc w:val="both"/>
        <w:rPr>
          <w:i/>
          <w:iCs/>
          <w:sz w:val="12"/>
          <w:szCs w:val="12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14:paraId="7BA28B39" w14:textId="66BA77BF" w:rsidR="00CB20A8" w:rsidRDefault="00CB20A8" w:rsidP="004E72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4E72D9">
        <w:rPr>
          <w:rFonts w:ascii="Times New Roman" w:hAnsi="Times New Roman"/>
          <w:sz w:val="24"/>
          <w:szCs w:val="24"/>
        </w:rPr>
        <w:t xml:space="preserve">költségvetési bevételek között említett hitel kapcsán az </w:t>
      </w:r>
      <w:r>
        <w:rPr>
          <w:rFonts w:ascii="Times New Roman" w:hAnsi="Times New Roman"/>
          <w:sz w:val="24"/>
          <w:szCs w:val="24"/>
        </w:rPr>
        <w:t xml:space="preserve">új adósságot keletkeztető ügyletből eredő fizetési kötelezettségeket (törlesztés, kamat) csak a rendelkezésre tartást követően (2024. </w:t>
      </w:r>
      <w:r>
        <w:rPr>
          <w:rFonts w:ascii="Times New Roman" w:hAnsi="Times New Roman"/>
          <w:sz w:val="24"/>
          <w:szCs w:val="24"/>
        </w:rPr>
        <w:lastRenderedPageBreak/>
        <w:t>év második felében) szükséges teljesíteni. Ehhez a hitelhez kapcsolódó kalkulált kamatköltség 33 millió Ft, a törlesztés pedig 28 millió Ft.</w:t>
      </w:r>
    </w:p>
    <w:p w14:paraId="25C40737" w14:textId="77777777" w:rsidR="00CB20A8" w:rsidRDefault="00CB20A8" w:rsidP="00CB20A8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6C55860B" w14:textId="409B2874" w:rsidR="00CB20A8" w:rsidRDefault="007A1A1A" w:rsidP="007A1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B20A8">
        <w:rPr>
          <w:rFonts w:ascii="Times New Roman" w:hAnsi="Times New Roman"/>
          <w:sz w:val="24"/>
          <w:szCs w:val="24"/>
        </w:rPr>
        <w:t xml:space="preserve"> „háziorvosi ügyeleti ellátás” feladat 2023. októberében kikerült a társulásban ellátott feladatok köréből, ez több mint 15 millió megtakarítást eredményez az önkormányzatnak.</w:t>
      </w:r>
    </w:p>
    <w:p w14:paraId="1B6BC1F6" w14:textId="77777777" w:rsidR="007A1A1A" w:rsidRPr="007A1A1A" w:rsidRDefault="007A1A1A" w:rsidP="007A1A1A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95597E4" w14:textId="519A1ABF" w:rsidR="00CB20A8" w:rsidRDefault="007A1A1A" w:rsidP="007A1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CB20A8">
        <w:rPr>
          <w:rFonts w:ascii="Times New Roman" w:hAnsi="Times New Roman"/>
          <w:sz w:val="24"/>
          <w:szCs w:val="24"/>
        </w:rPr>
        <w:t>pályázatok, folyamatban lévő és tervezett projektek, beruházások</w:t>
      </w:r>
      <w:r w:rsidR="008472DC">
        <w:rPr>
          <w:rFonts w:ascii="Times New Roman" w:hAnsi="Times New Roman"/>
          <w:sz w:val="24"/>
          <w:szCs w:val="24"/>
        </w:rPr>
        <w:t>, felújítások</w:t>
      </w:r>
      <w:r w:rsidR="0046330A">
        <w:rPr>
          <w:rFonts w:ascii="Times New Roman" w:hAnsi="Times New Roman"/>
          <w:sz w:val="24"/>
          <w:szCs w:val="24"/>
        </w:rPr>
        <w:t xml:space="preserve"> listáját a költségvetési tervezet </w:t>
      </w:r>
      <w:r w:rsidR="00CB20A8">
        <w:rPr>
          <w:rFonts w:ascii="Times New Roman" w:hAnsi="Times New Roman"/>
          <w:sz w:val="24"/>
          <w:szCs w:val="24"/>
        </w:rPr>
        <w:t>3. melléklet</w:t>
      </w:r>
      <w:r w:rsidR="0046330A">
        <w:rPr>
          <w:rFonts w:ascii="Times New Roman" w:hAnsi="Times New Roman"/>
          <w:sz w:val="24"/>
          <w:szCs w:val="24"/>
        </w:rPr>
        <w:t>e</w:t>
      </w:r>
      <w:r w:rsidR="00CB20A8">
        <w:rPr>
          <w:rFonts w:ascii="Times New Roman" w:hAnsi="Times New Roman"/>
          <w:sz w:val="24"/>
          <w:szCs w:val="24"/>
        </w:rPr>
        <w:t xml:space="preserve"> </w:t>
      </w:r>
      <w:r w:rsidR="0046330A">
        <w:rPr>
          <w:rFonts w:ascii="Times New Roman" w:hAnsi="Times New Roman"/>
          <w:sz w:val="24"/>
          <w:szCs w:val="24"/>
        </w:rPr>
        <w:t>tartalmazza</w:t>
      </w:r>
      <w:r w:rsidR="00CB20A8">
        <w:rPr>
          <w:rFonts w:ascii="Times New Roman" w:hAnsi="Times New Roman"/>
          <w:sz w:val="24"/>
          <w:szCs w:val="24"/>
        </w:rPr>
        <w:t>.</w:t>
      </w:r>
    </w:p>
    <w:p w14:paraId="73B0EB94" w14:textId="77777777" w:rsidR="00CB20A8" w:rsidRPr="0046330A" w:rsidRDefault="00CB20A8" w:rsidP="0046330A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54A803A" w14:textId="79E762BC" w:rsidR="00CB20A8" w:rsidRDefault="0046330A" w:rsidP="007A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Hivatal költségvetésében figyelembe vettük, hogy a</w:t>
      </w:r>
      <w:r w:rsidR="00CB20A8" w:rsidRPr="00A11E20">
        <w:rPr>
          <w:rFonts w:ascii="Times New Roman" w:eastAsia="Times New Roman" w:hAnsi="Times New Roman"/>
          <w:sz w:val="24"/>
          <w:szCs w:val="24"/>
          <w:lang w:eastAsia="hu-HU"/>
        </w:rPr>
        <w:t xml:space="preserve">z állam a minimálbér és garantált bérminimum emelkedése miatt a költségvetési törvény 20. § (4) bekezdése alapján 14,6 millió forinttal megnövelte a hivatal működési támogatását. Ezen összegű emelés elegendő a munkáltatói döntésen alapuló bérkorrekció megvalósítására a tavalyival azonos </w:t>
      </w:r>
      <w:r w:rsidR="00CB20A8">
        <w:rPr>
          <w:rFonts w:ascii="Times New Roman" w:eastAsia="Times New Roman" w:hAnsi="Times New Roman"/>
          <w:sz w:val="24"/>
          <w:szCs w:val="24"/>
          <w:lang w:eastAsia="hu-HU"/>
        </w:rPr>
        <w:t xml:space="preserve">mértékű </w:t>
      </w:r>
      <w:r w:rsidR="00CB20A8" w:rsidRPr="00A11E20">
        <w:rPr>
          <w:rFonts w:ascii="Times New Roman" w:eastAsia="Times New Roman" w:hAnsi="Times New Roman"/>
          <w:sz w:val="24"/>
          <w:szCs w:val="24"/>
          <w:lang w:eastAsia="hu-HU"/>
        </w:rPr>
        <w:t>béremelés</w:t>
      </w:r>
      <w:r w:rsidR="00CB20A8">
        <w:rPr>
          <w:rFonts w:ascii="Times New Roman" w:eastAsia="Times New Roman" w:hAnsi="Times New Roman"/>
          <w:sz w:val="24"/>
          <w:szCs w:val="24"/>
          <w:lang w:eastAsia="hu-HU"/>
        </w:rPr>
        <w:t>sel számolva</w:t>
      </w:r>
      <w:r w:rsidR="00CB20A8" w:rsidRPr="00A11E20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14:paraId="76262DD3" w14:textId="77777777" w:rsidR="00CB20A8" w:rsidRPr="0046330A" w:rsidRDefault="00CB20A8" w:rsidP="0046330A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3CEEB191" w14:textId="2AD35E12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3271">
        <w:rPr>
          <w:rFonts w:ascii="Times New Roman" w:hAnsi="Times New Roman"/>
          <w:sz w:val="24"/>
          <w:szCs w:val="24"/>
        </w:rPr>
        <w:t>A költségvetési rendeletben elkülönítetten szerepel az évközi többletigények, valamint az elmaradó bevételek pótlására szolgáló</w:t>
      </w:r>
      <w:r>
        <w:rPr>
          <w:rFonts w:ascii="Times New Roman" w:hAnsi="Times New Roman"/>
          <w:sz w:val="24"/>
          <w:szCs w:val="24"/>
        </w:rPr>
        <w:t xml:space="preserve"> működési célú</w:t>
      </w:r>
      <w:r w:rsidRPr="00E73271">
        <w:rPr>
          <w:rFonts w:ascii="Times New Roman" w:hAnsi="Times New Roman"/>
          <w:sz w:val="24"/>
          <w:szCs w:val="24"/>
        </w:rPr>
        <w:t xml:space="preserve"> általános tartalék (</w:t>
      </w:r>
      <w:r w:rsidR="005C404F">
        <w:rPr>
          <w:rFonts w:ascii="Times New Roman" w:hAnsi="Times New Roman"/>
          <w:sz w:val="24"/>
          <w:szCs w:val="24"/>
        </w:rPr>
        <w:t>1</w:t>
      </w:r>
      <w:r w:rsidR="00E05769">
        <w:rPr>
          <w:rFonts w:ascii="Times New Roman" w:hAnsi="Times New Roman"/>
          <w:sz w:val="24"/>
          <w:szCs w:val="24"/>
        </w:rPr>
        <w:t>20 000</w:t>
      </w:r>
      <w:r>
        <w:rPr>
          <w:rFonts w:ascii="Times New Roman" w:hAnsi="Times New Roman"/>
          <w:sz w:val="24"/>
          <w:szCs w:val="24"/>
        </w:rPr>
        <w:t xml:space="preserve"> ezer</w:t>
      </w:r>
      <w:r w:rsidRPr="00E73271">
        <w:rPr>
          <w:rFonts w:ascii="Times New Roman" w:hAnsi="Times New Roman"/>
          <w:sz w:val="24"/>
          <w:szCs w:val="24"/>
        </w:rPr>
        <w:t xml:space="preserve"> Ft).</w:t>
      </w:r>
    </w:p>
    <w:p w14:paraId="2C1ECC03" w14:textId="15A83E80" w:rsidR="00201F13" w:rsidRDefault="00201F13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felhalmozási célú tartalék tervezett összege </w:t>
      </w:r>
      <w:r w:rsidR="00E05769">
        <w:rPr>
          <w:rFonts w:ascii="Times New Roman" w:hAnsi="Times New Roman"/>
          <w:sz w:val="24"/>
          <w:szCs w:val="24"/>
        </w:rPr>
        <w:t>pedig 609</w:t>
      </w:r>
      <w:r w:rsidR="00352423">
        <w:rPr>
          <w:rFonts w:ascii="Times New Roman" w:hAnsi="Times New Roman"/>
          <w:sz w:val="24"/>
          <w:szCs w:val="24"/>
        </w:rPr>
        <w:t xml:space="preserve"> </w:t>
      </w:r>
      <w:r w:rsidR="00E05769">
        <w:rPr>
          <w:rFonts w:ascii="Times New Roman" w:hAnsi="Times New Roman"/>
          <w:sz w:val="24"/>
          <w:szCs w:val="24"/>
        </w:rPr>
        <w:t>635</w:t>
      </w:r>
      <w:r>
        <w:rPr>
          <w:rFonts w:ascii="Times New Roman" w:hAnsi="Times New Roman"/>
          <w:sz w:val="24"/>
          <w:szCs w:val="24"/>
        </w:rPr>
        <w:t xml:space="preserve"> ezer Ft</w:t>
      </w:r>
      <w:r w:rsidR="00E05769">
        <w:rPr>
          <w:rFonts w:ascii="Times New Roman" w:hAnsi="Times New Roman"/>
          <w:sz w:val="24"/>
          <w:szCs w:val="24"/>
        </w:rPr>
        <w:t>, mely a „Boldog Békeidők nyarai Balatonföldváron” pályázat</w:t>
      </w:r>
      <w:r w:rsidR="00CB20A8">
        <w:rPr>
          <w:rFonts w:ascii="Times New Roman" w:hAnsi="Times New Roman"/>
          <w:sz w:val="24"/>
          <w:szCs w:val="24"/>
        </w:rPr>
        <w:t xml:space="preserve"> 2025-26. évekre </w:t>
      </w:r>
      <w:r w:rsidR="000211E5">
        <w:rPr>
          <w:rFonts w:ascii="Times New Roman" w:hAnsi="Times New Roman"/>
          <w:sz w:val="24"/>
          <w:szCs w:val="24"/>
        </w:rPr>
        <w:t>elhatárolt</w:t>
      </w:r>
      <w:r w:rsidR="00CB20A8">
        <w:rPr>
          <w:rFonts w:ascii="Times New Roman" w:hAnsi="Times New Roman"/>
          <w:sz w:val="24"/>
          <w:szCs w:val="24"/>
        </w:rPr>
        <w:t xml:space="preserve"> része.</w:t>
      </w:r>
    </w:p>
    <w:p w14:paraId="0A454B74" w14:textId="77777777" w:rsidR="000027EA" w:rsidRDefault="000027EA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8FDEC0" w14:textId="5E58DD9E" w:rsidR="000027EA" w:rsidRDefault="000027EA" w:rsidP="00FA15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4D8FC" w14:textId="77777777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C58">
        <w:rPr>
          <w:rFonts w:ascii="Times New Roman" w:hAnsi="Times New Roman"/>
          <w:sz w:val="24"/>
          <w:szCs w:val="24"/>
        </w:rPr>
        <w:t>A korábbi évek gyakorlatának megfelelően takarékos és reális tervezés alapján az önkormányzat gazdálkodása pozitív működési egyenleget mutat, mely megteremti a költségvetési működési bevételek felhalmozási célú kiadásokra való átcsoportosításának lehetőségét</w:t>
      </w:r>
      <w:r>
        <w:rPr>
          <w:rFonts w:ascii="Times New Roman" w:hAnsi="Times New Roman"/>
          <w:sz w:val="24"/>
          <w:szCs w:val="24"/>
        </w:rPr>
        <w:t>.</w:t>
      </w:r>
    </w:p>
    <w:p w14:paraId="767514A2" w14:textId="77777777" w:rsidR="00FA15D4" w:rsidRDefault="00FA15D4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C58">
        <w:rPr>
          <w:rFonts w:ascii="Times New Roman" w:hAnsi="Times New Roman"/>
          <w:sz w:val="24"/>
          <w:szCs w:val="24"/>
        </w:rPr>
        <w:t xml:space="preserve">Az önkormányzati működés likviditására kiemelt figyelmet szükséges fordítani, a kötelező önkormányzati </w:t>
      </w:r>
      <w:r>
        <w:rPr>
          <w:rFonts w:ascii="Times New Roman" w:hAnsi="Times New Roman"/>
          <w:sz w:val="24"/>
          <w:szCs w:val="24"/>
        </w:rPr>
        <w:t>feladatok</w:t>
      </w:r>
      <w:r w:rsidRPr="00173C58">
        <w:rPr>
          <w:rFonts w:ascii="Times New Roman" w:hAnsi="Times New Roman"/>
          <w:sz w:val="24"/>
          <w:szCs w:val="24"/>
        </w:rPr>
        <w:t xml:space="preserve"> zökkenőmentességét biztosítani kell. </w:t>
      </w:r>
    </w:p>
    <w:p w14:paraId="04A589EF" w14:textId="5EBB0ED1" w:rsidR="000E2B55" w:rsidRDefault="000E2B55" w:rsidP="00FA1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9DC82" w14:textId="77777777" w:rsidR="000E2B55" w:rsidRPr="000E2B55" w:rsidRDefault="000E2B55" w:rsidP="000E2B55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B55">
        <w:rPr>
          <w:rFonts w:ascii="Times New Roman" w:hAnsi="Times New Roman"/>
          <w:b/>
          <w:color w:val="000000"/>
          <w:sz w:val="24"/>
          <w:szCs w:val="24"/>
        </w:rPr>
        <w:t>ELŐZETES HATÁSVIZSGÁLATI LAP</w:t>
      </w:r>
    </w:p>
    <w:p w14:paraId="551D2FD5" w14:textId="77777777" w:rsidR="000E2B55" w:rsidRPr="000E2B55" w:rsidRDefault="000E2B55" w:rsidP="000E2B55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B55">
        <w:rPr>
          <w:rFonts w:ascii="Times New Roman" w:hAnsi="Times New Roman"/>
          <w:b/>
          <w:color w:val="000000"/>
          <w:sz w:val="24"/>
          <w:szCs w:val="24"/>
        </w:rPr>
        <w:t xml:space="preserve"> (a jogalkotásról szóló 2010. évi CXXX. törvény 17. §-a alapján)</w:t>
      </w:r>
    </w:p>
    <w:p w14:paraId="5BC0D897" w14:textId="77777777" w:rsidR="000E2B55" w:rsidRPr="00456A28" w:rsidRDefault="000E2B55" w:rsidP="00456A28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0E2B55">
        <w:rPr>
          <w:rFonts w:ascii="Times New Roman" w:hAnsi="Times New Roman"/>
          <w:sz w:val="24"/>
          <w:szCs w:val="24"/>
        </w:rPr>
        <w:t> </w:t>
      </w:r>
    </w:p>
    <w:p w14:paraId="10420D5F" w14:textId="199E4010" w:rsidR="000E2B55" w:rsidRPr="000E2B55" w:rsidRDefault="000E2B55" w:rsidP="00430B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  <w:rPr>
          <w:rFonts w:ascii="Times New Roman" w:hAnsi="Times New Roman"/>
          <w:sz w:val="24"/>
          <w:szCs w:val="24"/>
        </w:rPr>
      </w:pPr>
      <w:r w:rsidRPr="000E2B55">
        <w:rPr>
          <w:rFonts w:ascii="Times New Roman" w:hAnsi="Times New Roman"/>
          <w:sz w:val="24"/>
          <w:szCs w:val="24"/>
        </w:rPr>
        <w:t>A rendelet-tervezetet beterjesztésének határideje: 202</w:t>
      </w:r>
      <w:r w:rsidR="00062D2D">
        <w:rPr>
          <w:rFonts w:ascii="Times New Roman" w:hAnsi="Times New Roman"/>
          <w:sz w:val="24"/>
          <w:szCs w:val="24"/>
        </w:rPr>
        <w:t>4</w:t>
      </w:r>
      <w:r w:rsidRPr="000E2B55">
        <w:rPr>
          <w:rFonts w:ascii="Times New Roman" w:hAnsi="Times New Roman"/>
          <w:sz w:val="24"/>
          <w:szCs w:val="24"/>
        </w:rPr>
        <w:t>.02.</w:t>
      </w:r>
      <w:r w:rsidR="00430B0A">
        <w:rPr>
          <w:rFonts w:ascii="Times New Roman" w:hAnsi="Times New Roman"/>
          <w:sz w:val="24"/>
          <w:szCs w:val="24"/>
        </w:rPr>
        <w:t>15</w:t>
      </w:r>
      <w:r w:rsidRPr="000E2B5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5748"/>
      </w:tblGrid>
      <w:tr w:rsidR="000E2B55" w:rsidRPr="000E2B55" w14:paraId="23E79143" w14:textId="77777777" w:rsidTr="003F1146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BA4C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C5B6" w14:textId="60FDCFB7" w:rsidR="000E2B55" w:rsidRPr="000E2B55" w:rsidRDefault="000E2B55" w:rsidP="00062D2D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202</w:t>
            </w:r>
            <w:r w:rsidR="00062D2D">
              <w:rPr>
                <w:rFonts w:ascii="Times New Roman" w:hAnsi="Times New Roman"/>
                <w:sz w:val="24"/>
                <w:szCs w:val="24"/>
              </w:rPr>
              <w:t>4</w:t>
            </w:r>
            <w:r w:rsidRPr="000E2B55">
              <w:rPr>
                <w:rFonts w:ascii="Times New Roman" w:hAnsi="Times New Roman"/>
                <w:sz w:val="24"/>
                <w:szCs w:val="24"/>
              </w:rPr>
              <w:t>. évi önkormányzati költségvetési rendelet</w:t>
            </w:r>
          </w:p>
        </w:tc>
      </w:tr>
      <w:tr w:rsidR="000E2B55" w:rsidRPr="000E2B55" w14:paraId="6EC9929D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8F62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667D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 w:rsidRPr="000E2B55">
              <w:rPr>
                <w:rFonts w:ascii="Times New Roman" w:hAnsi="Times New Roman"/>
                <w:sz w:val="24"/>
                <w:szCs w:val="24"/>
              </w:rPr>
              <w:t>eü</w:t>
            </w:r>
            <w:proofErr w:type="spellEnd"/>
            <w:r w:rsidRPr="000E2B55">
              <w:rPr>
                <w:rFonts w:ascii="Times New Roman" w:hAnsi="Times New Roman"/>
                <w:sz w:val="24"/>
                <w:szCs w:val="24"/>
              </w:rPr>
              <w:t xml:space="preserve">-i, szociális ellátórendszer működtetése, közfoglalkoztatás). </w:t>
            </w:r>
          </w:p>
        </w:tc>
      </w:tr>
      <w:tr w:rsidR="000E2B55" w:rsidRPr="000E2B55" w14:paraId="3939DED6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7CA2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2666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B55" w:rsidRPr="000E2B55" w14:paraId="66695734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69207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1206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A költségvetési rendelet tervezetben szereplő működési kiadások az önkormányzat, a közös hivatal és térségi intézményrendszer működtetését biztosítják. A rendelet tervezet, az önkormányzat költségvetési lehetőségeihez képest, tartalmaz felhalmozási célú kiadásokat is (részletesen a rendelet tervezet 3. sz. melléklete szerint).</w:t>
            </w:r>
          </w:p>
        </w:tc>
      </w:tr>
      <w:tr w:rsidR="000E2B55" w:rsidRPr="000E2B55" w14:paraId="08EC236E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5CCD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086E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Nincsenek</w:t>
            </w:r>
          </w:p>
        </w:tc>
      </w:tr>
      <w:tr w:rsidR="000E2B55" w:rsidRPr="000E2B55" w14:paraId="161B513C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7E0AA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D251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Nincsenek</w:t>
            </w:r>
          </w:p>
        </w:tc>
      </w:tr>
      <w:tr w:rsidR="000E2B55" w:rsidRPr="000E2B55" w14:paraId="38146AE6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1C2D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Adminisztrációs </w:t>
            </w:r>
            <w:proofErr w:type="spellStart"/>
            <w:r w:rsidRPr="000E2B55">
              <w:rPr>
                <w:rFonts w:ascii="Times New Roman" w:hAnsi="Times New Roman"/>
                <w:sz w:val="24"/>
                <w:szCs w:val="24"/>
              </w:rP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B8BA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 xml:space="preserve">Az adminisztrációs </w:t>
            </w:r>
            <w:proofErr w:type="spellStart"/>
            <w:r w:rsidRPr="000E2B55">
              <w:rPr>
                <w:rFonts w:ascii="Times New Roman" w:hAnsi="Times New Roman"/>
                <w:sz w:val="24"/>
                <w:szCs w:val="24"/>
              </w:rPr>
              <w:t>terhek</w:t>
            </w:r>
            <w:proofErr w:type="spellEnd"/>
            <w:r w:rsidRPr="000E2B55">
              <w:rPr>
                <w:rFonts w:ascii="Times New Roman" w:hAnsi="Times New Roman"/>
                <w:sz w:val="24"/>
                <w:szCs w:val="24"/>
              </w:rPr>
              <w:t xml:space="preserve"> az előkészítés során elsősorban a pénzügyi osztályon, megvalósítás során az önkormányzatnál, valamint a hivatali apparátusnál jelentkeznek.</w:t>
            </w:r>
          </w:p>
        </w:tc>
      </w:tr>
      <w:tr w:rsidR="000E2B55" w:rsidRPr="000E2B55" w14:paraId="2680126F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BD4B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A184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Jogszabályi kötelezettség (Államháztartásról szóló 2011. évi CXCV. törvény 24. § (3) bekezdés).</w:t>
            </w:r>
          </w:p>
        </w:tc>
      </w:tr>
      <w:tr w:rsidR="000E2B55" w:rsidRPr="000E2B55" w14:paraId="324EB88B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EFC3" w14:textId="77777777" w:rsidR="000E2B55" w:rsidRPr="000E2B55" w:rsidRDefault="000E2B55" w:rsidP="003F1146">
            <w:pPr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D19A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bCs/>
                <w:iCs/>
                <w:sz w:val="24"/>
                <w:szCs w:val="24"/>
              </w:rPr>
              <w:t>Állami támogatás megvonása.</w:t>
            </w:r>
          </w:p>
        </w:tc>
      </w:tr>
      <w:tr w:rsidR="000E2B55" w:rsidRPr="000E2B55" w14:paraId="5A88B1A8" w14:textId="77777777" w:rsidTr="003F1146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A7DCC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 A rendelet alkalmazásához szükséges</w:t>
            </w:r>
          </w:p>
        </w:tc>
      </w:tr>
      <w:tr w:rsidR="000E2B55" w:rsidRPr="000E2B55" w14:paraId="5818ACD8" w14:textId="77777777" w:rsidTr="00B725CE">
        <w:trPr>
          <w:trHeight w:val="224"/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5CDD" w14:textId="77777777" w:rsidR="000E2B55" w:rsidRPr="000E2B55" w:rsidRDefault="000E2B55" w:rsidP="003F11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B542A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Rendelkezésre állnak</w:t>
            </w:r>
          </w:p>
        </w:tc>
      </w:tr>
      <w:tr w:rsidR="000E2B55" w:rsidRPr="000E2B55" w14:paraId="0346BB3B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BAF4A" w14:textId="77777777" w:rsidR="000E2B55" w:rsidRPr="000E2B55" w:rsidRDefault="000E2B55" w:rsidP="003F11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7509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Rendelkezésre állnak</w:t>
            </w:r>
          </w:p>
        </w:tc>
      </w:tr>
      <w:tr w:rsidR="000E2B55" w:rsidRPr="000E2B55" w14:paraId="1FAA7A6A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7B8F" w14:textId="77777777" w:rsidR="000E2B55" w:rsidRPr="000E2B55" w:rsidRDefault="000E2B55" w:rsidP="003F11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EE78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Rendelkezésre állnak</w:t>
            </w:r>
          </w:p>
        </w:tc>
      </w:tr>
      <w:tr w:rsidR="000E2B55" w:rsidRPr="000E2B55" w14:paraId="5061AFAF" w14:textId="77777777" w:rsidTr="003F1146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020E" w14:textId="77777777" w:rsidR="000E2B55" w:rsidRPr="000E2B55" w:rsidRDefault="000E2B55" w:rsidP="003F114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D336" w14:textId="77777777" w:rsidR="000E2B55" w:rsidRPr="000E2B55" w:rsidRDefault="000E2B55" w:rsidP="003F11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55">
              <w:rPr>
                <w:rFonts w:ascii="Times New Roman" w:hAnsi="Times New Roman"/>
                <w:sz w:val="24"/>
                <w:szCs w:val="24"/>
              </w:rPr>
              <w:t>Rendelkezésre állnak</w:t>
            </w:r>
          </w:p>
        </w:tc>
      </w:tr>
    </w:tbl>
    <w:p w14:paraId="4E9DAA29" w14:textId="77777777" w:rsidR="000E2B55" w:rsidRPr="000E2B55" w:rsidRDefault="000E2B55" w:rsidP="000E2B55">
      <w:pPr>
        <w:jc w:val="both"/>
        <w:rPr>
          <w:rFonts w:ascii="Times New Roman" w:hAnsi="Times New Roman"/>
          <w:sz w:val="24"/>
          <w:szCs w:val="24"/>
        </w:rPr>
      </w:pPr>
    </w:p>
    <w:p w14:paraId="1195BBB7" w14:textId="56243551" w:rsidR="000E2B55" w:rsidRPr="000E2B55" w:rsidRDefault="000E2B55" w:rsidP="000E2B55">
      <w:pPr>
        <w:jc w:val="both"/>
        <w:rPr>
          <w:rFonts w:ascii="Times New Roman" w:hAnsi="Times New Roman"/>
          <w:sz w:val="24"/>
          <w:szCs w:val="24"/>
        </w:rPr>
      </w:pPr>
      <w:r w:rsidRPr="000E2B55">
        <w:rPr>
          <w:rFonts w:ascii="Times New Roman" w:hAnsi="Times New Roman"/>
          <w:sz w:val="24"/>
          <w:szCs w:val="24"/>
        </w:rPr>
        <w:t>Kérem a Tisztelt Képviselő-testület döntését, hogy Balatonföldvár Város Önkormányzatának 202</w:t>
      </w:r>
      <w:r w:rsidR="00062D2D">
        <w:rPr>
          <w:rFonts w:ascii="Times New Roman" w:hAnsi="Times New Roman"/>
          <w:sz w:val="24"/>
          <w:szCs w:val="24"/>
        </w:rPr>
        <w:t>4</w:t>
      </w:r>
      <w:r w:rsidRPr="000E2B55">
        <w:rPr>
          <w:rFonts w:ascii="Times New Roman" w:hAnsi="Times New Roman"/>
          <w:sz w:val="24"/>
          <w:szCs w:val="24"/>
        </w:rPr>
        <w:t xml:space="preserve">. évi költségvetéséről szóló rendeletét alkossa meg, valamint kérem az alábbi </w:t>
      </w:r>
      <w:r w:rsidR="003104FC">
        <w:rPr>
          <w:rFonts w:ascii="Times New Roman" w:hAnsi="Times New Roman"/>
          <w:sz w:val="24"/>
          <w:szCs w:val="24"/>
        </w:rPr>
        <w:t xml:space="preserve">kettő </w:t>
      </w:r>
      <w:r w:rsidRPr="000E2B55">
        <w:rPr>
          <w:rFonts w:ascii="Times New Roman" w:hAnsi="Times New Roman"/>
          <w:sz w:val="24"/>
          <w:szCs w:val="24"/>
        </w:rPr>
        <w:t>határozati javaslat elfogadására:</w:t>
      </w:r>
    </w:p>
    <w:p w14:paraId="384F26A2" w14:textId="7E006315" w:rsidR="005B5C23" w:rsidRPr="00D576D7" w:rsidRDefault="005B5C23" w:rsidP="005B5C23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150" w:firstLine="0"/>
        <w:jc w:val="both"/>
        <w:rPr>
          <w:b/>
          <w:i/>
          <w:iCs/>
          <w:color w:val="222222"/>
        </w:rPr>
      </w:pPr>
      <w:r w:rsidRPr="00D576D7">
        <w:rPr>
          <w:b/>
          <w:bCs/>
          <w:i/>
          <w:iCs/>
        </w:rPr>
        <w:t>Balatonföldvár Város Önkormányzat</w:t>
      </w:r>
      <w:r w:rsidR="0099079B">
        <w:rPr>
          <w:b/>
          <w:bCs/>
          <w:i/>
          <w:iCs/>
        </w:rPr>
        <w:t>ának</w:t>
      </w:r>
      <w:r w:rsidRPr="00D576D7">
        <w:rPr>
          <w:b/>
          <w:bCs/>
          <w:i/>
          <w:iCs/>
        </w:rPr>
        <w:t xml:space="preserve"> </w:t>
      </w:r>
      <w:r w:rsidR="00430B0A">
        <w:rPr>
          <w:b/>
          <w:bCs/>
          <w:i/>
          <w:iCs/>
        </w:rPr>
        <w:t>k</w:t>
      </w:r>
      <w:r w:rsidR="000E2B55">
        <w:rPr>
          <w:b/>
          <w:bCs/>
          <w:i/>
          <w:iCs/>
        </w:rPr>
        <w:t>épviselő-testülete</w:t>
      </w:r>
      <w:r w:rsidR="0099079B">
        <w:rPr>
          <w:b/>
          <w:bCs/>
          <w:i/>
          <w:iCs/>
        </w:rPr>
        <w:t xml:space="preserve"> </w:t>
      </w:r>
      <w:r w:rsidRPr="00D576D7">
        <w:rPr>
          <w:b/>
          <w:i/>
          <w:iCs/>
          <w:color w:val="222222"/>
        </w:rPr>
        <w:t xml:space="preserve">Magyarország gazdasági stabilitásáról szóló 2011. évi CXCIV. törvény (a továbbiakban: </w:t>
      </w:r>
      <w:proofErr w:type="spellStart"/>
      <w:r w:rsidRPr="00D576D7">
        <w:rPr>
          <w:b/>
          <w:i/>
          <w:iCs/>
          <w:color w:val="222222"/>
        </w:rPr>
        <w:t>Gst</w:t>
      </w:r>
      <w:proofErr w:type="spellEnd"/>
      <w:r w:rsidRPr="00D576D7">
        <w:rPr>
          <w:b/>
          <w:i/>
          <w:iCs/>
          <w:color w:val="222222"/>
        </w:rPr>
        <w:t>.) 45. § (1) bekezdés</w:t>
      </w:r>
      <w:r w:rsidRPr="00D576D7">
        <w:rPr>
          <w:rStyle w:val="apple-converted-space"/>
          <w:b/>
          <w:i/>
          <w:iCs/>
          <w:color w:val="222222"/>
        </w:rPr>
        <w:t> </w:t>
      </w:r>
      <w:r w:rsidRPr="00D576D7">
        <w:rPr>
          <w:b/>
          <w:i/>
          <w:iCs/>
          <w:color w:val="222222"/>
        </w:rPr>
        <w:t>a)</w:t>
      </w:r>
      <w:r w:rsidRPr="00D576D7">
        <w:rPr>
          <w:rStyle w:val="apple-converted-space"/>
          <w:b/>
          <w:i/>
          <w:iCs/>
          <w:color w:val="222222"/>
        </w:rPr>
        <w:t> </w:t>
      </w:r>
      <w:r w:rsidRPr="00D576D7">
        <w:rPr>
          <w:b/>
          <w:i/>
          <w:iCs/>
          <w:color w:val="222222"/>
        </w:rPr>
        <w:t>pontjában kapott felhatalmazás alapján kiadott jogszabályban meghatározottak szerin</w:t>
      </w:r>
      <w:r w:rsidR="000E2B55">
        <w:rPr>
          <w:b/>
          <w:i/>
          <w:iCs/>
          <w:color w:val="222222"/>
        </w:rPr>
        <w:t>t az önkormányzat</w:t>
      </w:r>
      <w:r w:rsidRPr="00D576D7">
        <w:rPr>
          <w:b/>
          <w:i/>
          <w:iCs/>
          <w:color w:val="222222"/>
        </w:rPr>
        <w:t xml:space="preserve"> saját bevételeinek és</w:t>
      </w:r>
      <w:bookmarkStart w:id="0" w:name="pr399"/>
      <w:bookmarkEnd w:id="0"/>
      <w:r w:rsidRPr="00D576D7">
        <w:rPr>
          <w:b/>
          <w:i/>
          <w:iCs/>
          <w:color w:val="222222"/>
        </w:rPr>
        <w:t xml:space="preserve"> a </w:t>
      </w:r>
      <w:proofErr w:type="spellStart"/>
      <w:r w:rsidRPr="00D576D7">
        <w:rPr>
          <w:b/>
          <w:i/>
          <w:iCs/>
          <w:color w:val="222222"/>
        </w:rPr>
        <w:t>Gst</w:t>
      </w:r>
      <w:proofErr w:type="spellEnd"/>
      <w:r w:rsidRPr="00D576D7">
        <w:rPr>
          <w:b/>
          <w:i/>
          <w:iCs/>
          <w:color w:val="222222"/>
        </w:rPr>
        <w:t>. 8. § (2) bekezdése szerinti adósságot keletkeztető ügyleteiből eredő fizetési kötelezettségeinek</w:t>
      </w:r>
      <w:bookmarkStart w:id="1" w:name="pr400"/>
      <w:bookmarkEnd w:id="1"/>
      <w:r w:rsidRPr="00D576D7">
        <w:rPr>
          <w:b/>
          <w:i/>
          <w:iCs/>
          <w:color w:val="222222"/>
        </w:rPr>
        <w:t xml:space="preserve"> a költségvetési évet követő három évre várható összegét az alábbiak szerint állap</w:t>
      </w:r>
      <w:r w:rsidR="0099079B">
        <w:rPr>
          <w:b/>
          <w:i/>
          <w:iCs/>
          <w:color w:val="222222"/>
        </w:rPr>
        <w:t>ja</w:t>
      </w:r>
      <w:r w:rsidRPr="00D576D7">
        <w:rPr>
          <w:b/>
          <w:i/>
          <w:iCs/>
          <w:color w:val="222222"/>
        </w:rPr>
        <w:t xml:space="preserve"> meg:</w:t>
      </w:r>
    </w:p>
    <w:p w14:paraId="65B41FB5" w14:textId="77777777" w:rsidR="00962726" w:rsidRDefault="00962726" w:rsidP="005B5C23">
      <w:pPr>
        <w:spacing w:after="0" w:line="240" w:lineRule="auto"/>
        <w:ind w:left="7092"/>
        <w:rPr>
          <w:rFonts w:ascii="Times New Roman" w:hAnsi="Times New Roman"/>
          <w:i/>
          <w:iCs/>
          <w:sz w:val="24"/>
          <w:szCs w:val="24"/>
        </w:rPr>
      </w:pPr>
    </w:p>
    <w:p w14:paraId="5A6129D7" w14:textId="4BCA38D5" w:rsidR="00962726" w:rsidRDefault="004A29DC" w:rsidP="00962726">
      <w:pPr>
        <w:pStyle w:val="Szvegtrzs"/>
        <w:tabs>
          <w:tab w:val="center" w:pos="7371"/>
        </w:tabs>
        <w:rPr>
          <w:szCs w:val="24"/>
        </w:rPr>
      </w:pP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 w:rsidR="00962726" w:rsidRPr="00BE44CD">
        <w:rPr>
          <w:color w:val="000000"/>
          <w:sz w:val="18"/>
        </w:rPr>
        <w:t>Ft-ban</w:t>
      </w:r>
    </w:p>
    <w:tbl>
      <w:tblPr>
        <w:tblW w:w="91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63"/>
        <w:gridCol w:w="1097"/>
        <w:gridCol w:w="1060"/>
        <w:gridCol w:w="1134"/>
        <w:gridCol w:w="1134"/>
      </w:tblGrid>
      <w:tr w:rsidR="00962726" w14:paraId="314A1035" w14:textId="77777777" w:rsidTr="00150C16">
        <w:trPr>
          <w:trHeight w:val="769"/>
          <w:jc w:val="center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EFF7C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24D7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Sor</w:t>
            </w: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szám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E426B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Tárgyév</w:t>
            </w:r>
          </w:p>
        </w:tc>
        <w:tc>
          <w:tcPr>
            <w:tcW w:w="33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D585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Saját bevétel és adósságot keletkeztető ügyletből eredő fizetési kötelezettség a tárgyévet követő években</w:t>
            </w:r>
          </w:p>
        </w:tc>
      </w:tr>
      <w:tr w:rsidR="00962726" w14:paraId="18F0E565" w14:textId="77777777" w:rsidTr="00962726">
        <w:trPr>
          <w:trHeight w:val="60"/>
          <w:jc w:val="center"/>
        </w:trPr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C8046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A7B0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F5DD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E5F2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1. évben </w:t>
            </w: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(2025)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03367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2. évben </w:t>
            </w: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(2026)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E2FD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 évben</w:t>
            </w: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  <w:t>(2027)</w:t>
            </w:r>
          </w:p>
        </w:tc>
      </w:tr>
      <w:tr w:rsidR="00962726" w14:paraId="49005BAE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133A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9978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7851C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A47F5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521B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8FF5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</w:t>
            </w:r>
          </w:p>
        </w:tc>
      </w:tr>
      <w:tr w:rsidR="008909BF" w14:paraId="5AD89757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C76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Helyi adók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D413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224" w14:textId="7542D1D3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532 0</w:t>
            </w: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00 000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EC43" w14:textId="40147380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533 000 000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8E1F" w14:textId="1E82E8A7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533 000 000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158D" w14:textId="09BF5A02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533 000 000</w:t>
            </w:r>
          </w:p>
        </w:tc>
      </w:tr>
      <w:tr w:rsidR="008909BF" w14:paraId="45025C90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CBA2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Tulajdonosi bevételek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D653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0B23" w14:textId="799A0979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23 000 000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2783" w14:textId="1C26B46A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8B6" w14:textId="44EBA62C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FC15" w14:textId="6D13425D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15 000 000</w:t>
            </w:r>
          </w:p>
        </w:tc>
      </w:tr>
      <w:tr w:rsidR="008909BF" w14:paraId="33DACC63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D3A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Díjak, pótlékok, bírságok, települési adók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68A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603" w14:textId="6BDEC8E0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6 820 000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CEAD" w14:textId="788A0146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97AA" w14:textId="441A38E3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4647" w14:textId="0DC9FB2D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7 000 000</w:t>
            </w:r>
          </w:p>
        </w:tc>
      </w:tr>
      <w:tr w:rsidR="00962726" w14:paraId="2813D2C3" w14:textId="77777777" w:rsidTr="00150C16">
        <w:trPr>
          <w:trHeight w:val="3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D73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Immateriális javak, ingatlanok és egyéb tárgyi eszközök értékesítése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ACAB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C136" w14:textId="333D7CF1" w:rsidR="00962726" w:rsidRPr="004A29DC" w:rsidRDefault="00535F41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72 700 000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B16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15FE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4AAA9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</w:tr>
      <w:tr w:rsidR="00962726" w14:paraId="1921A2A0" w14:textId="77777777" w:rsidTr="00150C16">
        <w:trPr>
          <w:trHeight w:val="48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39D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Részesedések értékesítése és részesedések megszűnéséhez kapcsolódó bevételek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8087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BAB8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277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2F1A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EA6A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</w:tr>
      <w:tr w:rsidR="00962726" w14:paraId="32939DEC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9DDB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Privatizációból származó bevételek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AA35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9050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3DD4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D617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915BB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</w:tr>
      <w:tr w:rsidR="00962726" w14:paraId="1E2B54D5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2B4B" w14:textId="77777777" w:rsidR="00962726" w:rsidRPr="004A29DC" w:rsidRDefault="00962726" w:rsidP="004A29DC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Garancia- és kezességvállalásból származó </w:t>
            </w:r>
            <w:proofErr w:type="spellStart"/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megtérülések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BDCD" w14:textId="77777777" w:rsidR="00962726" w:rsidRPr="004A29DC" w:rsidRDefault="00962726" w:rsidP="004A29D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E57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CF5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1EDC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AC16E" w14:textId="77777777" w:rsidR="00962726" w:rsidRPr="004A29DC" w:rsidRDefault="00962726" w:rsidP="004A29DC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</w:tr>
      <w:tr w:rsidR="008909BF" w14:paraId="27233B72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27DF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Saját bevételek (01+…+07)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09490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05092" w14:textId="032699BD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634 520 000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FDF68" w14:textId="59D15E37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555 000 000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880D" w14:textId="3347AE84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555 000 000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2A73" w14:textId="2374AAE6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555 000 000</w:t>
            </w:r>
          </w:p>
        </w:tc>
      </w:tr>
      <w:tr w:rsidR="008909BF" w14:paraId="44208E2C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4AB3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Saját bevételek (08. sor) 50%-a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770B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59571" w14:textId="1811F417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317 260 000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15F3" w14:textId="442CB600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277 500 000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DD588" w14:textId="4B22C107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277 500 000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59C78" w14:textId="4C4EBF51" w:rsidR="008909BF" w:rsidRPr="004A29DC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277 500 000</w:t>
            </w:r>
          </w:p>
        </w:tc>
      </w:tr>
      <w:tr w:rsidR="008909BF" w14:paraId="4F74E170" w14:textId="77777777" w:rsidTr="00150C16">
        <w:trPr>
          <w:trHeight w:val="49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FB03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Előző év(</w:t>
            </w:r>
            <w:proofErr w:type="spellStart"/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ek</w:t>
            </w:r>
            <w:proofErr w:type="spellEnd"/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)</w:t>
            </w:r>
            <w:proofErr w:type="spellStart"/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ben</w:t>
            </w:r>
            <w:proofErr w:type="spellEnd"/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keletkezett tárgyévi fizetési kötelezettség (11+…+17)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C7170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8BD3E" w14:textId="18F72CC8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82 706 000 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0A80D" w14:textId="3B6DF215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77 911 000 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BADD" w14:textId="2FA37659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73 327 000 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7658" w14:textId="75F0225E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68 746 000 </w:t>
            </w:r>
          </w:p>
        </w:tc>
      </w:tr>
      <w:tr w:rsidR="00535F41" w14:paraId="145BA7ED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6CDD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Hitelből eredő fizetési kötelezettség (tőke + kamat)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38B1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D968" w14:textId="39FBA586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82 706 000</w:t>
            </w:r>
            <w:r w:rsidR="00535F41"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5555" w14:textId="69BAD6F7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77 911 000</w:t>
            </w:r>
            <w:r w:rsidR="00535F41"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5C98" w14:textId="56AD9D8A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73 327 000</w:t>
            </w:r>
            <w:r w:rsidR="00535F41"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0E54" w14:textId="0FC73DC0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68 746 000</w:t>
            </w:r>
            <w:r w:rsidR="00535F41"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535F41" w14:paraId="5AEBA593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8DF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Kölcsönből eredő fizetési kötelezettség (tőke + kamat)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6835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B81B" w14:textId="5F20005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D181" w14:textId="033BD3C1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8B5" w14:textId="4671197D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A9F3D" w14:textId="1CC695B7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3F6CC88D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DE02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Hitelviszonyt megtestesítő értékpapír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1E5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5664" w14:textId="4E72AFD8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F6A5" w14:textId="072B0F5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FA3F" w14:textId="44A631DC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28B6" w14:textId="6CF4CDBD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355E38D6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9B6B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Adott váltó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3BAD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396" w14:textId="51B1DFA8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F63B" w14:textId="77667C9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0F46" w14:textId="06948F27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C21A" w14:textId="3C61DE9A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681B3139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7F7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Pénzügyi lízing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F0D8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0E3" w14:textId="1945AAA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5F4" w14:textId="11A4CB0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20A" w14:textId="5823C7A3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EBFA8" w14:textId="17D26D0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11795283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374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Halasztott fizetés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A903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92E9" w14:textId="362391C8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BEAC" w14:textId="4755828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C379" w14:textId="56662828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BD84" w14:textId="5A9DC1B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2F535BEC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3218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Kezességvállalásból eredő fizetési kötelezettség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C000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8E73" w14:textId="72ED1B34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B270" w14:textId="7629D8D7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274" w14:textId="05172DCA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655B9" w14:textId="0B8639C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8909BF" w14:paraId="04E0E528" w14:textId="77777777" w:rsidTr="00150C16">
        <w:trPr>
          <w:trHeight w:val="495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2BAD" w14:textId="77777777" w:rsidR="008909BF" w:rsidRPr="004A29DC" w:rsidRDefault="008909BF" w:rsidP="008909B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Tárgyévben keletkezett, illetve keletkező, tárgyévet terhelő fizetési kötelezettség (19+…+25)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5581" w14:textId="77777777" w:rsidR="008909BF" w:rsidRPr="004A29DC" w:rsidRDefault="008909BF" w:rsidP="008909B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5EFE8C" w14:textId="4E933787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77 123 000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57FBAE" w14:textId="4756BA0D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81 221 000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F0C3D" w14:textId="7411C1FA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75 921 000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56BAF" w14:textId="362CDF58" w:rsidR="008909BF" w:rsidRPr="008909BF" w:rsidRDefault="008909BF" w:rsidP="008909B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909B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70 620 000</w:t>
            </w:r>
          </w:p>
        </w:tc>
      </w:tr>
      <w:tr w:rsidR="00535F41" w14:paraId="77AE46A7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D512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Hitelből eredő fizetési kötelezettség (tőke + kamat)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ED73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53C8" w14:textId="48B2B5BD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77 123 000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F4FF" w14:textId="213F1C2A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81 221 000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D692" w14:textId="3081FC91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75 921 000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634D" w14:textId="0E909ABB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70 620 000</w:t>
            </w:r>
          </w:p>
        </w:tc>
      </w:tr>
      <w:tr w:rsidR="00535F41" w14:paraId="241E86A2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205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Kölcsönből eredő fizetési kötelezettség (tőke + kamat)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25AB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1B11" w14:textId="7DE8F605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1E16" w14:textId="59957FB5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3B4" w14:textId="600D2A8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88E79" w14:textId="3B3173EF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2150719A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40D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Hitelviszonyt megtestesítő értékpapír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0056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C65F" w14:textId="7D405EA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044" w14:textId="7FEDFA0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CDCF" w14:textId="06418654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D2E28" w14:textId="77C3BB01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5A5A3925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CD9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Adott váltó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ABF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EA08" w14:textId="6DB5369A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E3D0" w14:textId="0403FEE7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12A" w14:textId="1E95DCDF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207D" w14:textId="2204E59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38F46BA8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332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Pénzügyi lízing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1E70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9065" w14:textId="497C890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4723" w14:textId="3250ABE6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863" w14:textId="248EB3E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4386" w14:textId="04D2BD3F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3518C9B7" w14:textId="77777777" w:rsidTr="00150C16">
        <w:trPr>
          <w:trHeight w:val="27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EF2A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Halasztott fizetés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DDA6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F667" w14:textId="1B77D1BD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A1A" w14:textId="071A81EC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0482" w14:textId="030354F2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4F0DC" w14:textId="417522E1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373B3CEC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840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Kezességvállalásból eredő fizetési kötelezettség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7FC3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4BD" w14:textId="210185D0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BE4" w14:textId="421E99EF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C85" w14:textId="5C44D75A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30C1" w14:textId="0C8BABEF" w:rsidR="00535F41" w:rsidRPr="00535F41" w:rsidRDefault="00535F41" w:rsidP="00535F41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5F41">
              <w:rPr>
                <w:rFonts w:ascii="Times New Roman" w:hAnsi="Times New Roman"/>
                <w:color w:val="000000"/>
                <w:sz w:val="18"/>
                <w:szCs w:val="18"/>
              </w:rPr>
              <w:t> -</w:t>
            </w:r>
          </w:p>
        </w:tc>
      </w:tr>
      <w:tr w:rsidR="00535F41" w14:paraId="0AB1B737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F748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Fizetési kötelezettség összesen (10+18)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8548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510C5F" w14:textId="36F2F5A8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159 829 000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4840A" w14:textId="6F74CC49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159 132 000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A19D9" w14:textId="224B64D3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149 248 000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E65BC" w14:textId="1AE02F71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139 366 000</w:t>
            </w:r>
          </w:p>
        </w:tc>
      </w:tr>
      <w:tr w:rsidR="00535F41" w14:paraId="0997AD5B" w14:textId="77777777" w:rsidTr="00150C16">
        <w:trPr>
          <w:trHeight w:val="285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6B41" w14:textId="77777777" w:rsidR="00535F41" w:rsidRPr="004A29DC" w:rsidRDefault="00535F41" w:rsidP="00535F41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Fizetési kötelezettséggel csökkentett saját bevétel (09-26)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983F" w14:textId="77777777" w:rsidR="00535F41" w:rsidRPr="004A29DC" w:rsidRDefault="00535F41" w:rsidP="00535F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A29D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E777C" w14:textId="3030A8ED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157 431 000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ABEA5" w14:textId="5A59C620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118 368 000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907750" w14:textId="7D82F175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128 252 000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E1AD2" w14:textId="1E3C9966" w:rsidR="00535F41" w:rsidRPr="00535F41" w:rsidRDefault="008909BF" w:rsidP="00535F41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138 134 000</w:t>
            </w:r>
          </w:p>
        </w:tc>
      </w:tr>
    </w:tbl>
    <w:p w14:paraId="186445EE" w14:textId="77777777" w:rsidR="00962726" w:rsidRDefault="00962726" w:rsidP="005B5C23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4019926" w14:textId="25F8036B" w:rsidR="005B5C23" w:rsidRDefault="005B5C23" w:rsidP="005B5C2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i/>
          <w:iCs/>
          <w:sz w:val="24"/>
        </w:rPr>
      </w:pPr>
      <w:r w:rsidRPr="0010475D">
        <w:rPr>
          <w:rFonts w:ascii="Times New Roman" w:hAnsi="Times New Roman"/>
          <w:b/>
          <w:i/>
          <w:iCs/>
          <w:sz w:val="24"/>
        </w:rPr>
        <w:t>Balatonföldvár Város Önkormányzat</w:t>
      </w:r>
      <w:r w:rsidR="0099079B" w:rsidRPr="0010475D">
        <w:rPr>
          <w:rFonts w:ascii="Times New Roman" w:hAnsi="Times New Roman"/>
          <w:b/>
          <w:i/>
          <w:iCs/>
          <w:sz w:val="24"/>
        </w:rPr>
        <w:t>ának</w:t>
      </w:r>
      <w:r w:rsidRPr="0010475D">
        <w:rPr>
          <w:rFonts w:ascii="Times New Roman" w:hAnsi="Times New Roman"/>
          <w:b/>
          <w:i/>
          <w:iCs/>
          <w:sz w:val="24"/>
        </w:rPr>
        <w:t xml:space="preserve"> </w:t>
      </w:r>
      <w:r w:rsidR="00430B0A">
        <w:rPr>
          <w:rFonts w:ascii="Times New Roman" w:hAnsi="Times New Roman"/>
          <w:b/>
          <w:i/>
          <w:iCs/>
          <w:sz w:val="24"/>
        </w:rPr>
        <w:t>k</w:t>
      </w:r>
      <w:r w:rsidR="000E2B55" w:rsidRPr="0010475D">
        <w:rPr>
          <w:rFonts w:ascii="Times New Roman" w:hAnsi="Times New Roman"/>
          <w:b/>
          <w:i/>
          <w:iCs/>
          <w:sz w:val="24"/>
        </w:rPr>
        <w:t>épviselő-testülete</w:t>
      </w:r>
      <w:r w:rsidRPr="0010475D">
        <w:rPr>
          <w:rFonts w:ascii="Times New Roman" w:hAnsi="Times New Roman"/>
          <w:b/>
          <w:i/>
          <w:iCs/>
          <w:sz w:val="24"/>
        </w:rPr>
        <w:t xml:space="preserve"> az önkormányzati alkalmazottak 202</w:t>
      </w:r>
      <w:r w:rsidR="00062D2D">
        <w:rPr>
          <w:rFonts w:ascii="Times New Roman" w:hAnsi="Times New Roman"/>
          <w:b/>
          <w:i/>
          <w:iCs/>
          <w:sz w:val="24"/>
        </w:rPr>
        <w:t>4</w:t>
      </w:r>
      <w:r w:rsidRPr="0010475D">
        <w:rPr>
          <w:rFonts w:ascii="Times New Roman" w:hAnsi="Times New Roman"/>
          <w:b/>
          <w:i/>
          <w:iCs/>
          <w:sz w:val="24"/>
        </w:rPr>
        <w:t xml:space="preserve">. évi </w:t>
      </w:r>
      <w:proofErr w:type="spellStart"/>
      <w:r w:rsidRPr="0010475D">
        <w:rPr>
          <w:rFonts w:ascii="Times New Roman" w:hAnsi="Times New Roman"/>
          <w:b/>
          <w:i/>
          <w:iCs/>
          <w:sz w:val="24"/>
        </w:rPr>
        <w:t>cafetéria</w:t>
      </w:r>
      <w:proofErr w:type="spellEnd"/>
      <w:r w:rsidRPr="0010475D">
        <w:rPr>
          <w:rFonts w:ascii="Times New Roman" w:hAnsi="Times New Roman"/>
          <w:b/>
          <w:i/>
          <w:iCs/>
          <w:sz w:val="24"/>
        </w:rPr>
        <w:t xml:space="preserve"> juttatását Szép kártyára történő juttatás formájában, nettó </w:t>
      </w:r>
      <w:r w:rsidRPr="004A29DC">
        <w:rPr>
          <w:rFonts w:ascii="Times New Roman" w:hAnsi="Times New Roman"/>
          <w:b/>
          <w:i/>
          <w:iCs/>
          <w:sz w:val="24"/>
        </w:rPr>
        <w:t>8.000 Ft/fő/</w:t>
      </w:r>
      <w:r w:rsidRPr="0010475D">
        <w:rPr>
          <w:rFonts w:ascii="Times New Roman" w:hAnsi="Times New Roman"/>
          <w:b/>
          <w:i/>
          <w:iCs/>
          <w:sz w:val="24"/>
        </w:rPr>
        <w:t>hó összegben állapít</w:t>
      </w:r>
      <w:r w:rsidR="0099079B" w:rsidRPr="0010475D">
        <w:rPr>
          <w:rFonts w:ascii="Times New Roman" w:hAnsi="Times New Roman"/>
          <w:b/>
          <w:i/>
          <w:iCs/>
          <w:sz w:val="24"/>
        </w:rPr>
        <w:t>ja</w:t>
      </w:r>
      <w:r w:rsidRPr="0010475D">
        <w:rPr>
          <w:rFonts w:ascii="Times New Roman" w:hAnsi="Times New Roman"/>
          <w:b/>
          <w:i/>
          <w:iCs/>
          <w:sz w:val="24"/>
        </w:rPr>
        <w:t xml:space="preserve"> meg.</w:t>
      </w:r>
    </w:p>
    <w:p w14:paraId="3F1CD5CE" w14:textId="77777777" w:rsidR="002F07F3" w:rsidRDefault="002F07F3" w:rsidP="002F07F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</w:rPr>
      </w:pPr>
    </w:p>
    <w:p w14:paraId="542FCF40" w14:textId="77777777" w:rsidR="004A29DC" w:rsidRDefault="004A29DC" w:rsidP="002F07F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</w:rPr>
      </w:pPr>
    </w:p>
    <w:p w14:paraId="5524DCEB" w14:textId="77777777" w:rsidR="000E2B55" w:rsidRPr="000E2B55" w:rsidRDefault="000E2B55" w:rsidP="000E2B5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2B55">
        <w:rPr>
          <w:rFonts w:ascii="Times New Roman" w:hAnsi="Times New Roman"/>
          <w:sz w:val="24"/>
        </w:rPr>
        <w:t xml:space="preserve">Felelős: </w:t>
      </w:r>
      <w:r w:rsidRPr="000E2B55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Holovits</w:t>
      </w:r>
      <w:proofErr w:type="spellEnd"/>
      <w:r>
        <w:rPr>
          <w:rFonts w:ascii="Times New Roman" w:hAnsi="Times New Roman"/>
          <w:sz w:val="24"/>
        </w:rPr>
        <w:t xml:space="preserve"> Huba</w:t>
      </w:r>
      <w:r w:rsidRPr="000E2B55">
        <w:rPr>
          <w:rFonts w:ascii="Times New Roman" w:hAnsi="Times New Roman"/>
          <w:sz w:val="24"/>
        </w:rPr>
        <w:t xml:space="preserve"> polgármester</w:t>
      </w:r>
    </w:p>
    <w:p w14:paraId="023C1591" w14:textId="786FB607" w:rsidR="000E2B55" w:rsidRPr="000E2B55" w:rsidRDefault="000E2B55" w:rsidP="000E2B5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2B55">
        <w:rPr>
          <w:rFonts w:ascii="Times New Roman" w:hAnsi="Times New Roman"/>
          <w:sz w:val="24"/>
        </w:rPr>
        <w:t>Határidő:</w:t>
      </w:r>
      <w:r w:rsidRPr="000E2B55">
        <w:rPr>
          <w:rFonts w:ascii="Times New Roman" w:hAnsi="Times New Roman"/>
          <w:sz w:val="24"/>
        </w:rPr>
        <w:tab/>
        <w:t>202</w:t>
      </w:r>
      <w:r w:rsidR="00062D2D">
        <w:rPr>
          <w:rFonts w:ascii="Times New Roman" w:hAnsi="Times New Roman"/>
          <w:sz w:val="24"/>
        </w:rPr>
        <w:t>4</w:t>
      </w:r>
      <w:r w:rsidRPr="000E2B55">
        <w:rPr>
          <w:rFonts w:ascii="Times New Roman" w:hAnsi="Times New Roman"/>
          <w:sz w:val="24"/>
        </w:rPr>
        <w:t xml:space="preserve">. február </w:t>
      </w:r>
      <w:r w:rsidR="00C71DEC">
        <w:rPr>
          <w:rFonts w:ascii="Times New Roman" w:hAnsi="Times New Roman"/>
          <w:sz w:val="24"/>
        </w:rPr>
        <w:t>29</w:t>
      </w:r>
      <w:r w:rsidRPr="000E2B55">
        <w:rPr>
          <w:rFonts w:ascii="Times New Roman" w:hAnsi="Times New Roman"/>
          <w:sz w:val="24"/>
        </w:rPr>
        <w:t>.</w:t>
      </w:r>
    </w:p>
    <w:p w14:paraId="598DA8BD" w14:textId="77777777" w:rsidR="00537EEF" w:rsidRDefault="00537EEF" w:rsidP="0017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575C1" w14:textId="77777777" w:rsidR="003104FC" w:rsidRPr="00173C58" w:rsidRDefault="003104FC" w:rsidP="0017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F468F" w14:textId="589B7107" w:rsidR="00274397" w:rsidRPr="00173C58" w:rsidRDefault="00AC26D4" w:rsidP="0017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Balatonföldvár, 20</w:t>
      </w:r>
      <w:r w:rsidR="000E2B55">
        <w:rPr>
          <w:rFonts w:ascii="Times New Roman" w:hAnsi="Times New Roman"/>
          <w:sz w:val="24"/>
          <w:szCs w:val="24"/>
        </w:rPr>
        <w:t>2</w:t>
      </w:r>
      <w:r w:rsidR="00062D2D">
        <w:rPr>
          <w:rFonts w:ascii="Times New Roman" w:hAnsi="Times New Roman"/>
          <w:sz w:val="24"/>
          <w:szCs w:val="24"/>
        </w:rPr>
        <w:t>4</w:t>
      </w:r>
      <w:r w:rsidR="00FE4B11">
        <w:rPr>
          <w:rFonts w:ascii="Times New Roman" w:hAnsi="Times New Roman"/>
          <w:sz w:val="24"/>
          <w:szCs w:val="24"/>
        </w:rPr>
        <w:t xml:space="preserve">. </w:t>
      </w:r>
      <w:r w:rsidR="00E53165">
        <w:rPr>
          <w:rFonts w:ascii="Times New Roman" w:hAnsi="Times New Roman"/>
          <w:sz w:val="24"/>
          <w:szCs w:val="24"/>
        </w:rPr>
        <w:t>február 15.</w:t>
      </w:r>
    </w:p>
    <w:p w14:paraId="5592A501" w14:textId="77777777" w:rsidR="00173C58" w:rsidRPr="00173C58" w:rsidRDefault="00173C58" w:rsidP="0017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="00FE4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C58">
        <w:rPr>
          <w:rFonts w:ascii="Times New Roman" w:hAnsi="Times New Roman"/>
          <w:sz w:val="24"/>
          <w:szCs w:val="24"/>
        </w:rPr>
        <w:t>Holovits</w:t>
      </w:r>
      <w:proofErr w:type="spellEnd"/>
      <w:r w:rsidRPr="00173C58">
        <w:rPr>
          <w:rFonts w:ascii="Times New Roman" w:hAnsi="Times New Roman"/>
          <w:sz w:val="24"/>
          <w:szCs w:val="24"/>
        </w:rPr>
        <w:t xml:space="preserve"> Huba </w:t>
      </w:r>
    </w:p>
    <w:p w14:paraId="6C54C2F7" w14:textId="4E66B0EC" w:rsidR="00274397" w:rsidRPr="00173C58" w:rsidRDefault="00173C58" w:rsidP="00173C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</w:r>
      <w:r w:rsidRPr="00173C58">
        <w:rPr>
          <w:rFonts w:ascii="Times New Roman" w:hAnsi="Times New Roman"/>
          <w:sz w:val="24"/>
          <w:szCs w:val="24"/>
        </w:rPr>
        <w:tab/>
        <w:t xml:space="preserve">  polgármester</w:t>
      </w:r>
    </w:p>
    <w:sectPr w:rsidR="00274397" w:rsidRPr="00173C58" w:rsidSect="00553F3D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01A8" w14:textId="77777777" w:rsidR="00553F3D" w:rsidRDefault="00553F3D" w:rsidP="00833485">
      <w:pPr>
        <w:spacing w:after="0" w:line="240" w:lineRule="auto"/>
      </w:pPr>
      <w:r>
        <w:separator/>
      </w:r>
    </w:p>
  </w:endnote>
  <w:endnote w:type="continuationSeparator" w:id="0">
    <w:p w14:paraId="70570F6A" w14:textId="77777777" w:rsidR="00553F3D" w:rsidRDefault="00553F3D" w:rsidP="008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2F76" w14:textId="77777777" w:rsidR="00553F3D" w:rsidRDefault="00553F3D" w:rsidP="00833485">
      <w:pPr>
        <w:spacing w:after="0" w:line="240" w:lineRule="auto"/>
      </w:pPr>
      <w:r>
        <w:separator/>
      </w:r>
    </w:p>
  </w:footnote>
  <w:footnote w:type="continuationSeparator" w:id="0">
    <w:p w14:paraId="4776755C" w14:textId="77777777" w:rsidR="00553F3D" w:rsidRDefault="00553F3D" w:rsidP="008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562397"/>
      <w:docPartObj>
        <w:docPartGallery w:val="Page Numbers (Top of Page)"/>
        <w:docPartUnique/>
      </w:docPartObj>
    </w:sdtPr>
    <w:sdtContent>
      <w:p w14:paraId="2D59B2B0" w14:textId="49923A76" w:rsidR="00833485" w:rsidRDefault="0083348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CC814" w14:textId="77777777" w:rsidR="00833485" w:rsidRDefault="008334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93B"/>
    <w:multiLevelType w:val="hybridMultilevel"/>
    <w:tmpl w:val="523AF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4D3"/>
    <w:multiLevelType w:val="hybridMultilevel"/>
    <w:tmpl w:val="7A1AAD0E"/>
    <w:lvl w:ilvl="0" w:tplc="030C40DA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F26"/>
    <w:multiLevelType w:val="hybridMultilevel"/>
    <w:tmpl w:val="65EA5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0E7F"/>
    <w:multiLevelType w:val="hybridMultilevel"/>
    <w:tmpl w:val="5BB813F0"/>
    <w:lvl w:ilvl="0" w:tplc="3CB8D9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154C"/>
    <w:multiLevelType w:val="hybridMultilevel"/>
    <w:tmpl w:val="72DA7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2142"/>
    <w:multiLevelType w:val="hybridMultilevel"/>
    <w:tmpl w:val="2912EBDE"/>
    <w:lvl w:ilvl="0" w:tplc="5E2C29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A406F"/>
    <w:multiLevelType w:val="hybridMultilevel"/>
    <w:tmpl w:val="230269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0678"/>
    <w:multiLevelType w:val="hybridMultilevel"/>
    <w:tmpl w:val="90885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326B3"/>
    <w:multiLevelType w:val="hybridMultilevel"/>
    <w:tmpl w:val="963014AC"/>
    <w:lvl w:ilvl="0" w:tplc="541C3CAC">
      <w:start w:val="863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249B"/>
    <w:multiLevelType w:val="hybridMultilevel"/>
    <w:tmpl w:val="450C5888"/>
    <w:lvl w:ilvl="0" w:tplc="8F787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16D4B"/>
    <w:multiLevelType w:val="hybridMultilevel"/>
    <w:tmpl w:val="C37CD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519A9"/>
    <w:multiLevelType w:val="hybridMultilevel"/>
    <w:tmpl w:val="4F20F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66A8"/>
    <w:multiLevelType w:val="hybridMultilevel"/>
    <w:tmpl w:val="DC48728C"/>
    <w:lvl w:ilvl="0" w:tplc="4DE6D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66A58"/>
    <w:multiLevelType w:val="hybridMultilevel"/>
    <w:tmpl w:val="30C69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029E3"/>
    <w:multiLevelType w:val="hybridMultilevel"/>
    <w:tmpl w:val="13A01D84"/>
    <w:lvl w:ilvl="0" w:tplc="541C3CAC">
      <w:start w:val="863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D54A1"/>
    <w:multiLevelType w:val="hybridMultilevel"/>
    <w:tmpl w:val="C9A8D304"/>
    <w:lvl w:ilvl="0" w:tplc="8F787A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99290">
    <w:abstractNumId w:val="14"/>
  </w:num>
  <w:num w:numId="2" w16cid:durableId="840268365">
    <w:abstractNumId w:val="7"/>
  </w:num>
  <w:num w:numId="3" w16cid:durableId="1610045682">
    <w:abstractNumId w:val="9"/>
  </w:num>
  <w:num w:numId="4" w16cid:durableId="730496696">
    <w:abstractNumId w:val="15"/>
  </w:num>
  <w:num w:numId="5" w16cid:durableId="1236553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893795">
    <w:abstractNumId w:val="5"/>
  </w:num>
  <w:num w:numId="7" w16cid:durableId="1276016039">
    <w:abstractNumId w:val="13"/>
  </w:num>
  <w:num w:numId="8" w16cid:durableId="399136933">
    <w:abstractNumId w:val="8"/>
  </w:num>
  <w:num w:numId="9" w16cid:durableId="672143271">
    <w:abstractNumId w:val="10"/>
  </w:num>
  <w:num w:numId="10" w16cid:durableId="707409586">
    <w:abstractNumId w:val="0"/>
  </w:num>
  <w:num w:numId="11" w16cid:durableId="1405948884">
    <w:abstractNumId w:val="2"/>
  </w:num>
  <w:num w:numId="12" w16cid:durableId="333457979">
    <w:abstractNumId w:val="4"/>
  </w:num>
  <w:num w:numId="13" w16cid:durableId="1699087609">
    <w:abstractNumId w:val="11"/>
  </w:num>
  <w:num w:numId="14" w16cid:durableId="1480345777">
    <w:abstractNumId w:val="6"/>
  </w:num>
  <w:num w:numId="15" w16cid:durableId="1748380352">
    <w:abstractNumId w:val="1"/>
  </w:num>
  <w:num w:numId="16" w16cid:durableId="1370379905">
    <w:abstractNumId w:val="3"/>
  </w:num>
  <w:num w:numId="17" w16cid:durableId="2020617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2B"/>
    <w:rsid w:val="000027EA"/>
    <w:rsid w:val="0001498E"/>
    <w:rsid w:val="000211E5"/>
    <w:rsid w:val="00025850"/>
    <w:rsid w:val="000262D5"/>
    <w:rsid w:val="000352D7"/>
    <w:rsid w:val="00056FFA"/>
    <w:rsid w:val="000570B1"/>
    <w:rsid w:val="0006262A"/>
    <w:rsid w:val="00062D2D"/>
    <w:rsid w:val="00064226"/>
    <w:rsid w:val="00071B4A"/>
    <w:rsid w:val="0007492A"/>
    <w:rsid w:val="00097246"/>
    <w:rsid w:val="000A0781"/>
    <w:rsid w:val="000A412E"/>
    <w:rsid w:val="000A498E"/>
    <w:rsid w:val="000B2956"/>
    <w:rsid w:val="000B3DF0"/>
    <w:rsid w:val="000C1778"/>
    <w:rsid w:val="000E0A18"/>
    <w:rsid w:val="000E2B55"/>
    <w:rsid w:val="0010475D"/>
    <w:rsid w:val="00130DC9"/>
    <w:rsid w:val="001358A1"/>
    <w:rsid w:val="00136B04"/>
    <w:rsid w:val="001568B2"/>
    <w:rsid w:val="00173C58"/>
    <w:rsid w:val="0017776D"/>
    <w:rsid w:val="001854DA"/>
    <w:rsid w:val="001A22E3"/>
    <w:rsid w:val="001A666E"/>
    <w:rsid w:val="001B123D"/>
    <w:rsid w:val="001B429B"/>
    <w:rsid w:val="001B5380"/>
    <w:rsid w:val="001B77E5"/>
    <w:rsid w:val="001C0AF4"/>
    <w:rsid w:val="001D6784"/>
    <w:rsid w:val="002006DB"/>
    <w:rsid w:val="00201F13"/>
    <w:rsid w:val="00206016"/>
    <w:rsid w:val="00216C28"/>
    <w:rsid w:val="00225FA4"/>
    <w:rsid w:val="002375E2"/>
    <w:rsid w:val="002432D4"/>
    <w:rsid w:val="0024747B"/>
    <w:rsid w:val="002660F0"/>
    <w:rsid w:val="00271474"/>
    <w:rsid w:val="00274397"/>
    <w:rsid w:val="00282AB5"/>
    <w:rsid w:val="002830B7"/>
    <w:rsid w:val="002A08B3"/>
    <w:rsid w:val="002A7364"/>
    <w:rsid w:val="002B4155"/>
    <w:rsid w:val="002C0A7E"/>
    <w:rsid w:val="002C1D83"/>
    <w:rsid w:val="002C2447"/>
    <w:rsid w:val="002D4F43"/>
    <w:rsid w:val="002E6275"/>
    <w:rsid w:val="002F07F3"/>
    <w:rsid w:val="002F7692"/>
    <w:rsid w:val="00301962"/>
    <w:rsid w:val="00306100"/>
    <w:rsid w:val="00306687"/>
    <w:rsid w:val="00306B18"/>
    <w:rsid w:val="003104FC"/>
    <w:rsid w:val="00311017"/>
    <w:rsid w:val="00315BB6"/>
    <w:rsid w:val="00321049"/>
    <w:rsid w:val="0032310C"/>
    <w:rsid w:val="003258C6"/>
    <w:rsid w:val="00336627"/>
    <w:rsid w:val="00337D89"/>
    <w:rsid w:val="00346675"/>
    <w:rsid w:val="00352423"/>
    <w:rsid w:val="00364B34"/>
    <w:rsid w:val="00387AE9"/>
    <w:rsid w:val="00391C0E"/>
    <w:rsid w:val="003939AC"/>
    <w:rsid w:val="003961BE"/>
    <w:rsid w:val="003A3A06"/>
    <w:rsid w:val="003B0064"/>
    <w:rsid w:val="003D386C"/>
    <w:rsid w:val="003F1146"/>
    <w:rsid w:val="00405310"/>
    <w:rsid w:val="00413797"/>
    <w:rsid w:val="00430B0A"/>
    <w:rsid w:val="00431196"/>
    <w:rsid w:val="00440922"/>
    <w:rsid w:val="00444885"/>
    <w:rsid w:val="00456A28"/>
    <w:rsid w:val="004572E3"/>
    <w:rsid w:val="0046238B"/>
    <w:rsid w:val="0046330A"/>
    <w:rsid w:val="0047390A"/>
    <w:rsid w:val="004752A0"/>
    <w:rsid w:val="00483EDA"/>
    <w:rsid w:val="00485B7A"/>
    <w:rsid w:val="004917B1"/>
    <w:rsid w:val="004924D6"/>
    <w:rsid w:val="0049415B"/>
    <w:rsid w:val="004A048C"/>
    <w:rsid w:val="004A29DC"/>
    <w:rsid w:val="004A3206"/>
    <w:rsid w:val="004A6959"/>
    <w:rsid w:val="004B6189"/>
    <w:rsid w:val="004B6DB2"/>
    <w:rsid w:val="004D0D43"/>
    <w:rsid w:val="004E72D9"/>
    <w:rsid w:val="004F37AB"/>
    <w:rsid w:val="00505BA9"/>
    <w:rsid w:val="00515AEA"/>
    <w:rsid w:val="00521F91"/>
    <w:rsid w:val="0052253B"/>
    <w:rsid w:val="00535F41"/>
    <w:rsid w:val="00537EEF"/>
    <w:rsid w:val="005524A7"/>
    <w:rsid w:val="00553F3D"/>
    <w:rsid w:val="00555276"/>
    <w:rsid w:val="005576E8"/>
    <w:rsid w:val="005577C1"/>
    <w:rsid w:val="00561F2E"/>
    <w:rsid w:val="005645EB"/>
    <w:rsid w:val="00564795"/>
    <w:rsid w:val="00575589"/>
    <w:rsid w:val="00577C5A"/>
    <w:rsid w:val="00580012"/>
    <w:rsid w:val="005844F3"/>
    <w:rsid w:val="00596F98"/>
    <w:rsid w:val="005B43F0"/>
    <w:rsid w:val="005B5C23"/>
    <w:rsid w:val="005B713B"/>
    <w:rsid w:val="005C404F"/>
    <w:rsid w:val="005C7170"/>
    <w:rsid w:val="005D1B93"/>
    <w:rsid w:val="005D5D3B"/>
    <w:rsid w:val="005E6608"/>
    <w:rsid w:val="005F0B03"/>
    <w:rsid w:val="005F1106"/>
    <w:rsid w:val="006012E4"/>
    <w:rsid w:val="00601815"/>
    <w:rsid w:val="0062318F"/>
    <w:rsid w:val="0062747C"/>
    <w:rsid w:val="00636B37"/>
    <w:rsid w:val="006377A9"/>
    <w:rsid w:val="006423FA"/>
    <w:rsid w:val="00651DF0"/>
    <w:rsid w:val="00667789"/>
    <w:rsid w:val="00683CFC"/>
    <w:rsid w:val="00696E15"/>
    <w:rsid w:val="006A0908"/>
    <w:rsid w:val="006A6444"/>
    <w:rsid w:val="006B0550"/>
    <w:rsid w:val="006B2C49"/>
    <w:rsid w:val="006C47AB"/>
    <w:rsid w:val="006C5A2B"/>
    <w:rsid w:val="006D1EE6"/>
    <w:rsid w:val="006D3B91"/>
    <w:rsid w:val="006D5FDF"/>
    <w:rsid w:val="006E5939"/>
    <w:rsid w:val="00714695"/>
    <w:rsid w:val="007241D5"/>
    <w:rsid w:val="00724B14"/>
    <w:rsid w:val="00757C61"/>
    <w:rsid w:val="00764012"/>
    <w:rsid w:val="00771A4B"/>
    <w:rsid w:val="00774F0D"/>
    <w:rsid w:val="007970E1"/>
    <w:rsid w:val="007A1A1A"/>
    <w:rsid w:val="007C4957"/>
    <w:rsid w:val="007C6987"/>
    <w:rsid w:val="007C7F8B"/>
    <w:rsid w:val="007E6EE7"/>
    <w:rsid w:val="007F32C1"/>
    <w:rsid w:val="007F4788"/>
    <w:rsid w:val="00802EF9"/>
    <w:rsid w:val="008144B9"/>
    <w:rsid w:val="00830BE7"/>
    <w:rsid w:val="00833485"/>
    <w:rsid w:val="008472DC"/>
    <w:rsid w:val="00857184"/>
    <w:rsid w:val="00860FC4"/>
    <w:rsid w:val="008720C5"/>
    <w:rsid w:val="0088407C"/>
    <w:rsid w:val="008909BF"/>
    <w:rsid w:val="008976C4"/>
    <w:rsid w:val="008A3604"/>
    <w:rsid w:val="008B790D"/>
    <w:rsid w:val="008D3E16"/>
    <w:rsid w:val="008E1673"/>
    <w:rsid w:val="008E34F4"/>
    <w:rsid w:val="008E6D54"/>
    <w:rsid w:val="008F780E"/>
    <w:rsid w:val="009010F8"/>
    <w:rsid w:val="009158DC"/>
    <w:rsid w:val="009227E1"/>
    <w:rsid w:val="0092455D"/>
    <w:rsid w:val="00926F37"/>
    <w:rsid w:val="009322FB"/>
    <w:rsid w:val="00941DC1"/>
    <w:rsid w:val="009518D6"/>
    <w:rsid w:val="00953466"/>
    <w:rsid w:val="00961BBD"/>
    <w:rsid w:val="00962726"/>
    <w:rsid w:val="009640ED"/>
    <w:rsid w:val="00971471"/>
    <w:rsid w:val="0097357D"/>
    <w:rsid w:val="00983DC9"/>
    <w:rsid w:val="00984A1C"/>
    <w:rsid w:val="00985262"/>
    <w:rsid w:val="0099079B"/>
    <w:rsid w:val="00994FE5"/>
    <w:rsid w:val="009A39BF"/>
    <w:rsid w:val="009F0F7A"/>
    <w:rsid w:val="009F5AAC"/>
    <w:rsid w:val="00A00A73"/>
    <w:rsid w:val="00A10451"/>
    <w:rsid w:val="00A112CF"/>
    <w:rsid w:val="00A26FC7"/>
    <w:rsid w:val="00A341D2"/>
    <w:rsid w:val="00A76316"/>
    <w:rsid w:val="00AA0674"/>
    <w:rsid w:val="00AA10DE"/>
    <w:rsid w:val="00AA6309"/>
    <w:rsid w:val="00AB5624"/>
    <w:rsid w:val="00AC26D4"/>
    <w:rsid w:val="00AF07F4"/>
    <w:rsid w:val="00B2648A"/>
    <w:rsid w:val="00B32C68"/>
    <w:rsid w:val="00B37F0F"/>
    <w:rsid w:val="00B423E7"/>
    <w:rsid w:val="00B52258"/>
    <w:rsid w:val="00B67531"/>
    <w:rsid w:val="00B7042E"/>
    <w:rsid w:val="00B710BF"/>
    <w:rsid w:val="00B725CE"/>
    <w:rsid w:val="00B73968"/>
    <w:rsid w:val="00B766FC"/>
    <w:rsid w:val="00B86DBB"/>
    <w:rsid w:val="00B9135F"/>
    <w:rsid w:val="00BB1FB5"/>
    <w:rsid w:val="00BB3DB9"/>
    <w:rsid w:val="00BB5E72"/>
    <w:rsid w:val="00BC29A0"/>
    <w:rsid w:val="00BD0B50"/>
    <w:rsid w:val="00C040B2"/>
    <w:rsid w:val="00C20AF6"/>
    <w:rsid w:val="00C23062"/>
    <w:rsid w:val="00C24946"/>
    <w:rsid w:val="00C34C94"/>
    <w:rsid w:val="00C35D70"/>
    <w:rsid w:val="00C43B72"/>
    <w:rsid w:val="00C4429F"/>
    <w:rsid w:val="00C50077"/>
    <w:rsid w:val="00C52371"/>
    <w:rsid w:val="00C541CB"/>
    <w:rsid w:val="00C71DEC"/>
    <w:rsid w:val="00C74EC2"/>
    <w:rsid w:val="00C8668E"/>
    <w:rsid w:val="00C92A3E"/>
    <w:rsid w:val="00C92FE9"/>
    <w:rsid w:val="00CA176C"/>
    <w:rsid w:val="00CB1491"/>
    <w:rsid w:val="00CB20A8"/>
    <w:rsid w:val="00CB6CAF"/>
    <w:rsid w:val="00CB7137"/>
    <w:rsid w:val="00CB7B44"/>
    <w:rsid w:val="00CE3269"/>
    <w:rsid w:val="00CE38D0"/>
    <w:rsid w:val="00D272B6"/>
    <w:rsid w:val="00D34F1C"/>
    <w:rsid w:val="00D576D7"/>
    <w:rsid w:val="00D66AB1"/>
    <w:rsid w:val="00D86508"/>
    <w:rsid w:val="00D9226A"/>
    <w:rsid w:val="00D97373"/>
    <w:rsid w:val="00DB3367"/>
    <w:rsid w:val="00DB5E70"/>
    <w:rsid w:val="00DB716A"/>
    <w:rsid w:val="00DD0171"/>
    <w:rsid w:val="00DE0554"/>
    <w:rsid w:val="00DE7879"/>
    <w:rsid w:val="00DF123B"/>
    <w:rsid w:val="00DF2334"/>
    <w:rsid w:val="00E05769"/>
    <w:rsid w:val="00E06A9C"/>
    <w:rsid w:val="00E15E5E"/>
    <w:rsid w:val="00E16F58"/>
    <w:rsid w:val="00E2181D"/>
    <w:rsid w:val="00E32938"/>
    <w:rsid w:val="00E33A69"/>
    <w:rsid w:val="00E34EEA"/>
    <w:rsid w:val="00E35886"/>
    <w:rsid w:val="00E46EE9"/>
    <w:rsid w:val="00E53165"/>
    <w:rsid w:val="00E63F33"/>
    <w:rsid w:val="00E73271"/>
    <w:rsid w:val="00E75EBF"/>
    <w:rsid w:val="00E82F96"/>
    <w:rsid w:val="00E834C2"/>
    <w:rsid w:val="00E93F67"/>
    <w:rsid w:val="00E9727B"/>
    <w:rsid w:val="00EA1E84"/>
    <w:rsid w:val="00EA3F80"/>
    <w:rsid w:val="00EB1F04"/>
    <w:rsid w:val="00EB71F3"/>
    <w:rsid w:val="00EC0E51"/>
    <w:rsid w:val="00EC7164"/>
    <w:rsid w:val="00ED64AB"/>
    <w:rsid w:val="00ED7261"/>
    <w:rsid w:val="00EE3D8D"/>
    <w:rsid w:val="00EF5CDD"/>
    <w:rsid w:val="00F11E3E"/>
    <w:rsid w:val="00F25000"/>
    <w:rsid w:val="00F46BF0"/>
    <w:rsid w:val="00F5171B"/>
    <w:rsid w:val="00F732D0"/>
    <w:rsid w:val="00F74565"/>
    <w:rsid w:val="00FA15D4"/>
    <w:rsid w:val="00FA50FB"/>
    <w:rsid w:val="00FB12B5"/>
    <w:rsid w:val="00FC0B3C"/>
    <w:rsid w:val="00FC18FD"/>
    <w:rsid w:val="00FD10C2"/>
    <w:rsid w:val="00FD27FE"/>
    <w:rsid w:val="00FE2420"/>
    <w:rsid w:val="00FE4B11"/>
    <w:rsid w:val="00FE6D9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A99007"/>
  <w15:chartTrackingRefBased/>
  <w15:docId w15:val="{2B0A73A6-9452-4E4D-8BE7-3673AB75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58A1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61BB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5E6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5E6608"/>
  </w:style>
  <w:style w:type="paragraph" w:styleId="llb">
    <w:name w:val="footer"/>
    <w:basedOn w:val="Norml"/>
    <w:link w:val="llbChar"/>
    <w:uiPriority w:val="99"/>
    <w:unhideWhenUsed/>
    <w:rsid w:val="00173C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173C58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5310"/>
    <w:pPr>
      <w:ind w:left="708"/>
    </w:pPr>
  </w:style>
  <w:style w:type="paragraph" w:styleId="Nincstrkz">
    <w:name w:val="No Spacing"/>
    <w:uiPriority w:val="1"/>
    <w:qFormat/>
    <w:rsid w:val="00537EEF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semiHidden/>
    <w:rsid w:val="009627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62726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83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34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11EC0-8F6F-4C69-A9AC-0672B16F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1933</Words>
  <Characters>13340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Ernyes</dc:creator>
  <cp:keywords/>
  <cp:lastModifiedBy>mikone</cp:lastModifiedBy>
  <cp:revision>41</cp:revision>
  <cp:lastPrinted>2024-02-19T13:21:00Z</cp:lastPrinted>
  <dcterms:created xsi:type="dcterms:W3CDTF">2022-02-21T13:16:00Z</dcterms:created>
  <dcterms:modified xsi:type="dcterms:W3CDTF">2024-02-19T13:22:00Z</dcterms:modified>
</cp:coreProperties>
</file>