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93B9" w14:textId="77777777" w:rsidR="00DA1773" w:rsidRDefault="00DA1773" w:rsidP="00DA1773">
      <w:pPr>
        <w:shd w:val="clear" w:color="auto" w:fill="BFBFBF" w:themeFill="background1" w:themeFillShade="BF"/>
        <w:jc w:val="both"/>
      </w:pPr>
      <w:r>
        <w:t>A Balatonföldvári Többcélú Kistérségi Társulás</w:t>
      </w:r>
      <w:r w:rsidRPr="00590194">
        <w:rPr>
          <w:color w:val="FF0000"/>
        </w:rPr>
        <w:t xml:space="preserve"> </w:t>
      </w:r>
      <w:r>
        <w:rPr>
          <w:color w:val="000000" w:themeColor="text1"/>
        </w:rPr>
        <w:t>12</w:t>
      </w:r>
      <w:r>
        <w:t xml:space="preserve"> igen szavazattal – ellenszavazat és tartózkodás nélkül - a következő határozatot hozza: </w:t>
      </w:r>
    </w:p>
    <w:p w14:paraId="54CBEE95" w14:textId="77777777" w:rsidR="00DA1773" w:rsidRDefault="00DA1773" w:rsidP="00DA1773">
      <w:pPr>
        <w:shd w:val="clear" w:color="auto" w:fill="BFBFBF" w:themeFill="background1" w:themeFillShade="BF"/>
        <w:jc w:val="both"/>
      </w:pPr>
    </w:p>
    <w:p w14:paraId="2E8CA3D2" w14:textId="77777777" w:rsidR="00DA1773" w:rsidRPr="005B3B50" w:rsidRDefault="00DA1773" w:rsidP="00DA1773">
      <w:pPr>
        <w:shd w:val="clear" w:color="auto" w:fill="BFBFBF" w:themeFill="background1" w:themeFillShade="BF"/>
        <w:jc w:val="both"/>
      </w:pPr>
    </w:p>
    <w:p w14:paraId="64757306" w14:textId="77777777" w:rsidR="00DA1773" w:rsidRDefault="00DA1773" w:rsidP="00DA1773">
      <w:pPr>
        <w:shd w:val="clear" w:color="auto" w:fill="BFBFBF" w:themeFill="background1" w:themeFillShade="BF"/>
        <w:jc w:val="center"/>
        <w:rPr>
          <w:b/>
          <w:sz w:val="28"/>
        </w:rPr>
      </w:pPr>
      <w:r>
        <w:rPr>
          <w:b/>
          <w:sz w:val="28"/>
        </w:rPr>
        <w:t>6/2021 (VIII.12.) sz. BTKT határozat</w:t>
      </w:r>
    </w:p>
    <w:p w14:paraId="08CA8ED1" w14:textId="77777777" w:rsidR="00DA1773" w:rsidRDefault="00DA1773" w:rsidP="00DA1773">
      <w:pPr>
        <w:shd w:val="clear" w:color="auto" w:fill="BFBFBF" w:themeFill="background1" w:themeFillShade="BF"/>
        <w:jc w:val="both"/>
        <w:rPr>
          <w:b/>
          <w:sz w:val="28"/>
        </w:rPr>
      </w:pPr>
    </w:p>
    <w:p w14:paraId="5DD58F09" w14:textId="77777777" w:rsidR="00DA1773" w:rsidRPr="00B00AF9" w:rsidRDefault="00DA1773" w:rsidP="00DA1773">
      <w:pPr>
        <w:pStyle w:val="NormlWeb"/>
        <w:shd w:val="clear" w:color="auto" w:fill="BFBFBF" w:themeFill="background1" w:themeFillShade="BF"/>
        <w:spacing w:before="0" w:after="20"/>
        <w:jc w:val="both"/>
        <w:rPr>
          <w:b/>
        </w:rPr>
      </w:pPr>
      <w:r w:rsidRPr="00CB3126">
        <w:rPr>
          <w:b/>
        </w:rPr>
        <w:t>A Balatonföldvári Többcélú Kistérségi Társulás Társulási Tanácsa megismerte</w:t>
      </w:r>
      <w:r>
        <w:rPr>
          <w:b/>
        </w:rPr>
        <w:t xml:space="preserve"> és jóváhagyja</w:t>
      </w:r>
      <w:r w:rsidRPr="00CB3126">
        <w:rPr>
          <w:b/>
        </w:rPr>
        <w:t xml:space="preserve"> </w:t>
      </w:r>
      <w:r>
        <w:rPr>
          <w:b/>
        </w:rPr>
        <w:t>a</w:t>
      </w:r>
      <w:r w:rsidRPr="00743292">
        <w:rPr>
          <w:rFonts w:eastAsia="Calibri"/>
          <w:lang w:eastAsia="en-US"/>
        </w:rPr>
        <w:t xml:space="preserve"> </w:t>
      </w:r>
      <w:r w:rsidRPr="00B00AF9">
        <w:rPr>
          <w:b/>
        </w:rPr>
        <w:t>Balatonföldvári Többcélú Kistérségi Társulás Társulási Megállapodásának módosítás tervezet</w:t>
      </w:r>
      <w:r>
        <w:rPr>
          <w:b/>
        </w:rPr>
        <w:t>ét</w:t>
      </w:r>
      <w:r w:rsidRPr="00B00AF9">
        <w:rPr>
          <w:b/>
        </w:rPr>
        <w:t xml:space="preserve"> - </w:t>
      </w:r>
      <w:r>
        <w:rPr>
          <w:b/>
        </w:rPr>
        <w:t>Balatonszárszó</w:t>
      </w:r>
      <w:r w:rsidRPr="00B00AF9">
        <w:rPr>
          <w:b/>
        </w:rPr>
        <w:t xml:space="preserve"> </w:t>
      </w:r>
      <w:r>
        <w:rPr>
          <w:b/>
        </w:rPr>
        <w:t>Nagyk</w:t>
      </w:r>
      <w:r w:rsidRPr="00B00AF9">
        <w:rPr>
          <w:b/>
        </w:rPr>
        <w:t xml:space="preserve">özség Önkormányzatának a </w:t>
      </w:r>
      <w:r>
        <w:rPr>
          <w:b/>
        </w:rPr>
        <w:t>házi segítségnyújtás</w:t>
      </w:r>
      <w:r w:rsidRPr="00B00AF9">
        <w:rPr>
          <w:b/>
        </w:rPr>
        <w:t xml:space="preserve"> szolgáltatási ellátásb</w:t>
      </w:r>
      <w:r>
        <w:rPr>
          <w:b/>
        </w:rPr>
        <w:t>a</w:t>
      </w:r>
      <w:r w:rsidRPr="00B00AF9">
        <w:rPr>
          <w:b/>
        </w:rPr>
        <w:t xml:space="preserve"> </w:t>
      </w:r>
      <w:r>
        <w:rPr>
          <w:b/>
        </w:rPr>
        <w:t>tö</w:t>
      </w:r>
      <w:r w:rsidRPr="00B00AF9">
        <w:rPr>
          <w:b/>
        </w:rPr>
        <w:t xml:space="preserve">rténő </w:t>
      </w:r>
      <w:r>
        <w:rPr>
          <w:b/>
        </w:rPr>
        <w:t>be</w:t>
      </w:r>
      <w:r w:rsidRPr="00B00AF9">
        <w:rPr>
          <w:b/>
        </w:rPr>
        <w:t>lépése 20</w:t>
      </w:r>
      <w:r>
        <w:rPr>
          <w:b/>
        </w:rPr>
        <w:t>22</w:t>
      </w:r>
      <w:r w:rsidRPr="00B00AF9">
        <w:rPr>
          <w:b/>
        </w:rPr>
        <w:t xml:space="preserve">. </w:t>
      </w:r>
      <w:r>
        <w:rPr>
          <w:b/>
        </w:rPr>
        <w:t>január 1. napjával</w:t>
      </w:r>
      <w:r w:rsidRPr="00B00AF9">
        <w:rPr>
          <w:b/>
        </w:rPr>
        <w:t xml:space="preserve">, valamint a </w:t>
      </w:r>
      <w:r>
        <w:rPr>
          <w:b/>
        </w:rPr>
        <w:t>Megállapodás további pontjainak aktualizálása miatt.</w:t>
      </w:r>
    </w:p>
    <w:p w14:paraId="64DD456D" w14:textId="77777777" w:rsidR="00DA1773" w:rsidRPr="00CB3126" w:rsidRDefault="00DA1773" w:rsidP="00DA1773">
      <w:pPr>
        <w:pStyle w:val="NormlWeb"/>
        <w:shd w:val="clear" w:color="auto" w:fill="BFBFBF" w:themeFill="background1" w:themeFillShade="BF"/>
        <w:spacing w:before="0" w:after="20"/>
        <w:jc w:val="both"/>
        <w:rPr>
          <w:b/>
        </w:rPr>
      </w:pPr>
    </w:p>
    <w:p w14:paraId="17BD5BCA" w14:textId="77777777" w:rsidR="00DA1773" w:rsidRDefault="00DA1773" w:rsidP="00DA1773">
      <w:pPr>
        <w:shd w:val="clear" w:color="auto" w:fill="BFBFBF" w:themeFill="background1" w:themeFillShade="BF"/>
        <w:jc w:val="both"/>
        <w:rPr>
          <w:b/>
        </w:rPr>
      </w:pPr>
      <w:r>
        <w:rPr>
          <w:b/>
        </w:rPr>
        <w:t>A Tanács támogatja Balatonszárszó Nagyk</w:t>
      </w:r>
      <w:r w:rsidRPr="00985A99">
        <w:rPr>
          <w:b/>
        </w:rPr>
        <w:t xml:space="preserve">özség Önkormányzatának a </w:t>
      </w:r>
      <w:r>
        <w:rPr>
          <w:b/>
        </w:rPr>
        <w:t xml:space="preserve">házi segítségnyújtás </w:t>
      </w:r>
      <w:r w:rsidRPr="00985A99">
        <w:rPr>
          <w:b/>
        </w:rPr>
        <w:t>szolgáltatási ellátásb</w:t>
      </w:r>
      <w:r>
        <w:rPr>
          <w:b/>
        </w:rPr>
        <w:t>a</w:t>
      </w:r>
      <w:r w:rsidRPr="00985A99">
        <w:rPr>
          <w:b/>
        </w:rPr>
        <w:t xml:space="preserve"> </w:t>
      </w:r>
      <w:r>
        <w:rPr>
          <w:b/>
        </w:rPr>
        <w:t xml:space="preserve">2022. január 01. napjával történő belépését. </w:t>
      </w:r>
    </w:p>
    <w:p w14:paraId="56770B28" w14:textId="77777777" w:rsidR="00DA1773" w:rsidRPr="00D844F6" w:rsidRDefault="00DA1773" w:rsidP="00DA1773">
      <w:pPr>
        <w:shd w:val="clear" w:color="auto" w:fill="BFBFBF" w:themeFill="background1" w:themeFillShade="BF"/>
        <w:jc w:val="both"/>
        <w:rPr>
          <w:highlight w:val="green"/>
        </w:rPr>
      </w:pPr>
    </w:p>
    <w:p w14:paraId="2FF3CEE8" w14:textId="77777777" w:rsidR="00DA1773" w:rsidRPr="007F6601" w:rsidRDefault="00DA1773" w:rsidP="00DA1773">
      <w:pPr>
        <w:shd w:val="clear" w:color="auto" w:fill="BFBFBF" w:themeFill="background1" w:themeFillShade="BF"/>
        <w:jc w:val="both"/>
        <w:rPr>
          <w:b/>
        </w:rPr>
      </w:pPr>
      <w:r w:rsidRPr="007F6601">
        <w:rPr>
          <w:b/>
        </w:rPr>
        <w:t xml:space="preserve">A Társulási Tanács felkéri a települési önkormányzatokat a jelen határozat alapján tett módosítással egységes szerkezetbe foglalt Társulási Megállapodás - Képviselő Testületek általi – elfogadására </w:t>
      </w:r>
      <w:r>
        <w:rPr>
          <w:b/>
        </w:rPr>
        <w:t>30 napon belül</w:t>
      </w:r>
      <w:r w:rsidRPr="007F6601">
        <w:rPr>
          <w:b/>
        </w:rPr>
        <w:t>.</w:t>
      </w:r>
    </w:p>
    <w:p w14:paraId="375557CC" w14:textId="77777777" w:rsidR="00DA1773" w:rsidRPr="007F6601" w:rsidRDefault="00DA1773" w:rsidP="00DA1773">
      <w:pPr>
        <w:shd w:val="clear" w:color="auto" w:fill="BFBFBF" w:themeFill="background1" w:themeFillShade="BF"/>
        <w:jc w:val="both"/>
        <w:rPr>
          <w:b/>
        </w:rPr>
      </w:pPr>
    </w:p>
    <w:p w14:paraId="60160BD1" w14:textId="77777777" w:rsidR="00DA1773" w:rsidRDefault="00DA1773" w:rsidP="00DA1773">
      <w:pPr>
        <w:shd w:val="clear" w:color="auto" w:fill="BFBFBF" w:themeFill="background1" w:themeFillShade="BF"/>
        <w:jc w:val="both"/>
        <w:rPr>
          <w:b/>
        </w:rPr>
      </w:pPr>
      <w:r w:rsidRPr="007F6601">
        <w:rPr>
          <w:b/>
        </w:rPr>
        <w:t xml:space="preserve">A Társulási Tanács felkéri a Balatonföldvári Közös Önkormányzati Hivatalt a Képviselő-testületi döntéseknek megfelelően szükséges intézkedések megtételére. </w:t>
      </w:r>
    </w:p>
    <w:p w14:paraId="48D0418B" w14:textId="77777777" w:rsidR="00DA1773" w:rsidRDefault="00DA1773" w:rsidP="00DA1773">
      <w:pPr>
        <w:shd w:val="clear" w:color="auto" w:fill="BFBFBF" w:themeFill="background1" w:themeFillShade="BF"/>
        <w:jc w:val="both"/>
        <w:rPr>
          <w:b/>
        </w:rPr>
      </w:pPr>
    </w:p>
    <w:p w14:paraId="786F4B8F" w14:textId="77777777" w:rsidR="00DA1773" w:rsidRPr="007F6601" w:rsidRDefault="00DA1773" w:rsidP="00DA1773">
      <w:pPr>
        <w:pStyle w:val="NormlWeb"/>
        <w:shd w:val="clear" w:color="auto" w:fill="BFBFBF" w:themeFill="background1" w:themeFillShade="BF"/>
        <w:spacing w:before="0" w:after="20"/>
        <w:jc w:val="both"/>
        <w:rPr>
          <w:b/>
        </w:rPr>
      </w:pPr>
    </w:p>
    <w:p w14:paraId="60B29386" w14:textId="77777777" w:rsidR="00DA1773" w:rsidRPr="004E21AB" w:rsidRDefault="00DA1773" w:rsidP="00DA1773">
      <w:pPr>
        <w:shd w:val="clear" w:color="auto" w:fill="BFBFBF" w:themeFill="background1" w:themeFillShade="BF"/>
        <w:jc w:val="both"/>
      </w:pPr>
      <w:r w:rsidRPr="004E21AB">
        <w:rPr>
          <w:b/>
        </w:rPr>
        <w:t xml:space="preserve">Felelős: </w:t>
      </w:r>
      <w:proofErr w:type="spellStart"/>
      <w:r w:rsidRPr="004E21AB">
        <w:t>Holovits</w:t>
      </w:r>
      <w:proofErr w:type="spellEnd"/>
      <w:r w:rsidRPr="004E21AB">
        <w:t xml:space="preserve"> Huba elnök</w:t>
      </w:r>
    </w:p>
    <w:p w14:paraId="3DD26F25" w14:textId="77777777" w:rsidR="00DA1773" w:rsidRPr="004E21AB" w:rsidRDefault="00DA1773" w:rsidP="00DA1773">
      <w:pPr>
        <w:shd w:val="clear" w:color="auto" w:fill="BFBFBF" w:themeFill="background1" w:themeFillShade="BF"/>
        <w:jc w:val="both"/>
      </w:pPr>
      <w:r w:rsidRPr="004E21AB">
        <w:rPr>
          <w:b/>
        </w:rPr>
        <w:t xml:space="preserve">Határidő: </w:t>
      </w:r>
      <w:r w:rsidRPr="004E21AB">
        <w:t>azonnal</w:t>
      </w:r>
    </w:p>
    <w:p w14:paraId="4CFEB4C2" w14:textId="77777777" w:rsidR="00DA1773" w:rsidRDefault="00DA1773" w:rsidP="00DA1773">
      <w:pPr>
        <w:shd w:val="clear" w:color="auto" w:fill="BFBFBF" w:themeFill="background1" w:themeFillShade="BF"/>
        <w:jc w:val="both"/>
        <w:rPr>
          <w:b/>
          <w:sz w:val="28"/>
        </w:rPr>
      </w:pPr>
    </w:p>
    <w:p w14:paraId="626959E8" w14:textId="77777777" w:rsidR="00DA1773" w:rsidRDefault="00DA1773" w:rsidP="00DA1773">
      <w:pPr>
        <w:jc w:val="both"/>
        <w:rPr>
          <w:bCs/>
        </w:rPr>
      </w:pPr>
    </w:p>
    <w:p w14:paraId="6706F8A9" w14:textId="77777777" w:rsidR="003026B0" w:rsidRDefault="003026B0"/>
    <w:sectPr w:rsidR="0030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73"/>
    <w:rsid w:val="003026B0"/>
    <w:rsid w:val="00D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CBC7"/>
  <w15:chartTrackingRefBased/>
  <w15:docId w15:val="{A5E9CF83-4999-4BD9-B1EC-F5780184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DA1773"/>
    <w:pPr>
      <w:spacing w:before="100" w:after="10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Munkacsoport BTKT</dc:creator>
  <cp:keywords/>
  <dc:description/>
  <cp:lastModifiedBy>Munkacsoport BTKT</cp:lastModifiedBy>
  <cp:revision>1</cp:revision>
  <dcterms:created xsi:type="dcterms:W3CDTF">2021-08-16T12:23:00Z</dcterms:created>
  <dcterms:modified xsi:type="dcterms:W3CDTF">2021-08-16T12:24:00Z</dcterms:modified>
</cp:coreProperties>
</file>